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14C" w:rsidRDefault="00F2314C" w:rsidP="00F2314C">
      <w:pPr>
        <w:outlineLvl w:val="0"/>
        <w:rPr>
          <w:rFonts w:ascii="Tahoma" w:hAnsi="Tahoma" w:cs="Tahoma"/>
          <w:b/>
          <w:bCs/>
          <w:sz w:val="20"/>
          <w:szCs w:val="20"/>
          <w:lang w:val="en-US" w:eastAsia="en-GB"/>
        </w:rPr>
      </w:pPr>
      <w:bookmarkStart w:id="0" w:name="_GoBack"/>
      <w:bookmarkEnd w:id="0"/>
      <w:r>
        <w:rPr>
          <w:rFonts w:ascii="Tahoma" w:hAnsi="Tahoma" w:cs="Tahoma"/>
          <w:b/>
          <w:bCs/>
          <w:sz w:val="20"/>
          <w:szCs w:val="20"/>
          <w:lang w:val="en-US" w:eastAsia="en-GB"/>
        </w:rPr>
        <w:t>Title:</w:t>
      </w:r>
    </w:p>
    <w:p w:rsidR="00F2314C" w:rsidRDefault="00F2314C" w:rsidP="00F2314C">
      <w:pPr>
        <w:outlineLvl w:val="0"/>
        <w:rPr>
          <w:rFonts w:ascii="Tahoma" w:hAnsi="Tahoma" w:cs="Tahoma"/>
          <w:b/>
          <w:bCs/>
          <w:sz w:val="20"/>
          <w:szCs w:val="20"/>
          <w:lang w:val="en-US" w:eastAsia="en-GB"/>
        </w:rPr>
      </w:pPr>
    </w:p>
    <w:p w:rsidR="00F2314C" w:rsidRPr="00F2314C" w:rsidRDefault="00F2314C" w:rsidP="00F2314C">
      <w:pPr>
        <w:outlineLvl w:val="0"/>
        <w:rPr>
          <w:rFonts w:ascii="Tahoma" w:hAnsi="Tahoma" w:cs="Tahoma"/>
          <w:b/>
          <w:sz w:val="20"/>
          <w:szCs w:val="20"/>
          <w:lang w:val="en-US" w:eastAsia="en-GB"/>
        </w:rPr>
      </w:pP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Laun</w:t>
      </w:r>
      <w:r w:rsidRPr="00F2314C">
        <w:rPr>
          <w:rFonts w:ascii="Tahoma" w:hAnsi="Tahoma" w:cs="Tahoma"/>
          <w:b/>
          <w:sz w:val="20"/>
          <w:szCs w:val="20"/>
          <w:lang w:val="en-US" w:eastAsia="en-GB"/>
        </w:rPr>
        <w:t>ch of Dietary management</w:t>
      </w:r>
      <w:r>
        <w:rPr>
          <w:rFonts w:ascii="Tahoma" w:hAnsi="Tahoma" w:cs="Tahoma"/>
          <w:b/>
          <w:sz w:val="20"/>
          <w:szCs w:val="20"/>
          <w:lang w:val="en-US" w:eastAsia="en-GB"/>
        </w:rPr>
        <w:t xml:space="preserve"> </w:t>
      </w:r>
      <w:r w:rsidRPr="00F2314C">
        <w:rPr>
          <w:rFonts w:ascii="Tahoma" w:hAnsi="Tahoma" w:cs="Tahoma"/>
          <w:b/>
          <w:sz w:val="20"/>
          <w:szCs w:val="20"/>
          <w:lang w:val="en-US" w:eastAsia="en-GB"/>
        </w:rPr>
        <w:t xml:space="preserve">pack </w:t>
      </w:r>
      <w:r>
        <w:rPr>
          <w:rFonts w:ascii="Tahoma" w:hAnsi="Tahoma" w:cs="Tahoma"/>
          <w:b/>
          <w:sz w:val="20"/>
          <w:szCs w:val="20"/>
          <w:lang w:val="en-US" w:eastAsia="en-GB"/>
        </w:rPr>
        <w:t>for the supporting of people living with type 2 diabetes</w:t>
      </w:r>
    </w:p>
    <w:p w:rsidR="00F2314C" w:rsidRDefault="00F2314C" w:rsidP="00F2314C"/>
    <w:p w:rsidR="00F2314C" w:rsidRPr="00F2314C" w:rsidRDefault="00F2314C" w:rsidP="00F2314C">
      <w:r w:rsidRPr="00F2314C">
        <w:rPr>
          <w:bCs/>
        </w:rPr>
        <w:t>The Thames Valley Strategic Clinical Network w</w:t>
      </w:r>
      <w:r w:rsidRPr="00F2314C">
        <w:t xml:space="preserve">ould like to invite </w:t>
      </w:r>
      <w:r>
        <w:t xml:space="preserve">GP’s and other practice staff </w:t>
      </w:r>
      <w:r w:rsidRPr="00F2314C">
        <w:t>to the launch of the</w:t>
      </w:r>
      <w:r>
        <w:t xml:space="preserve"> </w:t>
      </w:r>
      <w:r w:rsidRPr="00F2314C">
        <w:rPr>
          <w:bCs/>
        </w:rPr>
        <w:t>Dietary Management of Type 2 Diabetes Resource Pack</w:t>
      </w:r>
      <w:r>
        <w:rPr>
          <w:bCs/>
        </w:rPr>
        <w:t>.</w:t>
      </w:r>
      <w:r w:rsidRPr="00F2314C">
        <w:t xml:space="preserve">  </w:t>
      </w:r>
    </w:p>
    <w:p w:rsidR="00F2314C" w:rsidRDefault="00F2314C" w:rsidP="00F2314C">
      <w:pPr>
        <w:rPr>
          <w:b/>
          <w:bCs/>
        </w:rPr>
      </w:pPr>
    </w:p>
    <w:p w:rsidR="00F2314C" w:rsidRDefault="00F2314C" w:rsidP="00F2314C">
      <w:pPr>
        <w:rPr>
          <w:b/>
          <w:bCs/>
        </w:rPr>
      </w:pPr>
      <w:r>
        <w:rPr>
          <w:b/>
          <w:bCs/>
        </w:rPr>
        <w:t>On: Wednesday 4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March 2020 </w:t>
      </w:r>
    </w:p>
    <w:p w:rsidR="00F2314C" w:rsidRPr="00F2314C" w:rsidRDefault="00F2314C" w:rsidP="00F2314C">
      <w:pPr>
        <w:outlineLvl w:val="0"/>
        <w:rPr>
          <w:rFonts w:asciiTheme="minorHAnsi" w:hAnsiTheme="minorHAnsi" w:cs="Arial"/>
          <w:b/>
          <w:color w:val="000000"/>
        </w:rPr>
      </w:pPr>
      <w:r>
        <w:rPr>
          <w:b/>
          <w:bCs/>
        </w:rPr>
        <w:t xml:space="preserve">From: 9.00am - 1.00pm at the </w:t>
      </w:r>
      <w:r w:rsidRPr="00F2314C">
        <w:rPr>
          <w:rFonts w:asciiTheme="minorHAnsi" w:hAnsiTheme="minorHAnsi" w:cs="Arial"/>
          <w:b/>
          <w:color w:val="000000"/>
        </w:rPr>
        <w:t xml:space="preserve">Oxford Suite, The </w:t>
      </w:r>
      <w:proofErr w:type="spellStart"/>
      <w:r w:rsidRPr="00F2314C">
        <w:rPr>
          <w:rFonts w:asciiTheme="minorHAnsi" w:hAnsiTheme="minorHAnsi" w:cs="Arial"/>
          <w:b/>
          <w:color w:val="000000"/>
        </w:rPr>
        <w:t>Kassam</w:t>
      </w:r>
      <w:proofErr w:type="spellEnd"/>
      <w:r w:rsidRPr="00F2314C">
        <w:rPr>
          <w:rFonts w:asciiTheme="minorHAnsi" w:hAnsiTheme="minorHAnsi" w:cs="Arial"/>
          <w:b/>
          <w:color w:val="000000"/>
        </w:rPr>
        <w:t xml:space="preserve"> Conference &amp; Events Centre, </w:t>
      </w:r>
      <w:proofErr w:type="spellStart"/>
      <w:r w:rsidRPr="00F2314C">
        <w:rPr>
          <w:rFonts w:asciiTheme="minorHAnsi" w:hAnsiTheme="minorHAnsi" w:cs="Arial"/>
          <w:b/>
          <w:color w:val="000000"/>
        </w:rPr>
        <w:t>Kassam</w:t>
      </w:r>
      <w:proofErr w:type="spellEnd"/>
      <w:r w:rsidRPr="00F2314C">
        <w:rPr>
          <w:rFonts w:asciiTheme="minorHAnsi" w:hAnsiTheme="minorHAnsi" w:cs="Arial"/>
          <w:b/>
          <w:color w:val="000000"/>
        </w:rPr>
        <w:t xml:space="preserve"> Stadium, </w:t>
      </w:r>
      <w:proofErr w:type="spellStart"/>
      <w:r w:rsidRPr="00F2314C">
        <w:rPr>
          <w:rFonts w:asciiTheme="minorHAnsi" w:hAnsiTheme="minorHAnsi" w:cs="Arial"/>
          <w:b/>
          <w:color w:val="000000"/>
        </w:rPr>
        <w:t>Genoble</w:t>
      </w:r>
      <w:proofErr w:type="spellEnd"/>
      <w:r w:rsidRPr="00F2314C">
        <w:rPr>
          <w:rFonts w:asciiTheme="minorHAnsi" w:hAnsiTheme="minorHAnsi" w:cs="Arial"/>
          <w:b/>
          <w:color w:val="000000"/>
        </w:rPr>
        <w:t xml:space="preserve"> Road, Oxford OX4 4XP</w:t>
      </w:r>
    </w:p>
    <w:p w:rsidR="00F2314C" w:rsidRDefault="00F2314C" w:rsidP="00F2314C"/>
    <w:p w:rsidR="00F2314C" w:rsidRDefault="00F2314C" w:rsidP="00F2314C">
      <w:r>
        <w:t>The Dietary Management Resource Pack has been developed by Diabetes Specialist Dietitians across the Thames Valley to ensure that Primary Care health professionals have access to evidence based information about a range of dietary strategies to enable them to support people with type 2 diabetes.</w:t>
      </w:r>
    </w:p>
    <w:p w:rsidR="00F2314C" w:rsidRDefault="00F2314C" w:rsidP="00F2314C"/>
    <w:p w:rsidR="00F2314C" w:rsidRDefault="00F2314C" w:rsidP="00F2314C">
      <w:r>
        <w:t xml:space="preserve">The information in the pack can be used </w:t>
      </w:r>
      <w:r w:rsidR="007C4BE5">
        <w:t xml:space="preserve">for </w:t>
      </w:r>
      <w:r>
        <w:t>general consultations</w:t>
      </w:r>
      <w:r w:rsidR="007C4BE5" w:rsidRPr="007C4BE5">
        <w:t xml:space="preserve"> </w:t>
      </w:r>
      <w:r w:rsidR="007C4BE5">
        <w:t>and personalised care and support planning</w:t>
      </w:r>
      <w:r>
        <w:t xml:space="preserve">. The launch will therefore include an introduction to the pack and how </w:t>
      </w:r>
      <w:r w:rsidR="007C4BE5">
        <w:t xml:space="preserve">the pack can be used </w:t>
      </w:r>
      <w:r>
        <w:t>in practice.</w:t>
      </w:r>
    </w:p>
    <w:p w:rsidR="007C4BE5" w:rsidRDefault="007C4BE5" w:rsidP="00F2314C"/>
    <w:p w:rsidR="00F2314C" w:rsidRDefault="007C4BE5" w:rsidP="00F2314C">
      <w:r>
        <w:t xml:space="preserve">Please inform and forward this invitation on to </w:t>
      </w:r>
      <w:r w:rsidR="00F2314C">
        <w:t xml:space="preserve">colleagues and administration staff </w:t>
      </w:r>
      <w:r w:rsidR="0067480F">
        <w:t xml:space="preserve">that </w:t>
      </w:r>
      <w:r w:rsidR="00F2314C">
        <w:t xml:space="preserve">would benefit from attending.  </w:t>
      </w:r>
    </w:p>
    <w:p w:rsidR="00F2314C" w:rsidRDefault="00F2314C" w:rsidP="00F2314C">
      <w:pPr>
        <w:rPr>
          <w:color w:val="1F497D"/>
        </w:rPr>
      </w:pPr>
    </w:p>
    <w:p w:rsidR="00F2314C" w:rsidRDefault="00F2314C" w:rsidP="00F2314C">
      <w:bookmarkStart w:id="1" w:name="BM_BEGIN"/>
      <w:bookmarkEnd w:id="1"/>
      <w:r>
        <w:rPr>
          <w:b/>
          <w:bCs/>
        </w:rPr>
        <w:t xml:space="preserve">Lunch </w:t>
      </w:r>
      <w:r w:rsidR="007C4BE5">
        <w:rPr>
          <w:b/>
          <w:bCs/>
        </w:rPr>
        <w:t xml:space="preserve">will be </w:t>
      </w:r>
      <w:r>
        <w:rPr>
          <w:b/>
          <w:bCs/>
        </w:rPr>
        <w:t>provided at 12:30pm</w:t>
      </w:r>
      <w:r>
        <w:t xml:space="preserve">, please add any dietary requirements such as vegetarian, lactose intolerance, nut allergies </w:t>
      </w:r>
      <w:proofErr w:type="spellStart"/>
      <w:r>
        <w:t>etc</w:t>
      </w:r>
      <w:proofErr w:type="spellEnd"/>
      <w:r>
        <w:t xml:space="preserve"> to the response. </w:t>
      </w:r>
    </w:p>
    <w:p w:rsidR="007C4BE5" w:rsidRDefault="007C4BE5" w:rsidP="00F2314C"/>
    <w:p w:rsidR="00F2314C" w:rsidRDefault="00F2314C" w:rsidP="00F2314C">
      <w:r>
        <w:t xml:space="preserve">Please send your accept/tentative or decline response to this invitation to </w:t>
      </w:r>
      <w:hyperlink r:id="rId5" w:history="1">
        <w:r>
          <w:rPr>
            <w:rStyle w:val="Hyperlink"/>
          </w:rPr>
          <w:t>occg.plannedcare@nhs.net</w:t>
        </w:r>
      </w:hyperlink>
      <w:r>
        <w:t xml:space="preserve">.  </w:t>
      </w:r>
    </w:p>
    <w:p w:rsidR="00F2314C" w:rsidRDefault="00F2314C" w:rsidP="00F2314C"/>
    <w:p w:rsidR="00F2314C" w:rsidRDefault="00F2314C" w:rsidP="00F2314C">
      <w:r>
        <w:t xml:space="preserve">There is ample parking at The </w:t>
      </w:r>
      <w:proofErr w:type="spellStart"/>
      <w:r>
        <w:t>Kassam</w:t>
      </w:r>
      <w:proofErr w:type="spellEnd"/>
      <w:r>
        <w:t xml:space="preserve"> Stadium, Conference and Events Centre.</w:t>
      </w:r>
    </w:p>
    <w:p w:rsidR="007C4BE5" w:rsidRDefault="007C4BE5" w:rsidP="007C4BE5">
      <w:r>
        <w:t>Final</w:t>
      </w:r>
      <w:r w:rsidR="0067480F">
        <w:t>ised</w:t>
      </w:r>
      <w:r>
        <w:t xml:space="preserve"> agenda to follow.</w:t>
      </w:r>
    </w:p>
    <w:p w:rsidR="00F2314C" w:rsidRDefault="00F2314C" w:rsidP="00F2314C"/>
    <w:p w:rsidR="00F2314C" w:rsidRDefault="00F2314C" w:rsidP="00F2314C">
      <w:pPr>
        <w:rPr>
          <w:b/>
          <w:bCs/>
        </w:rPr>
      </w:pPr>
      <w:r>
        <w:rPr>
          <w:b/>
          <w:bCs/>
        </w:rPr>
        <w:t>For further information on the above please contact:</w:t>
      </w:r>
    </w:p>
    <w:p w:rsidR="00F2314C" w:rsidRDefault="00F2314C" w:rsidP="00F2314C">
      <w:r>
        <w:t xml:space="preserve">Angela Hargreaves, Dietetic Team Leader on </w:t>
      </w:r>
      <w:hyperlink r:id="rId6" w:history="1">
        <w:r>
          <w:rPr>
            <w:rStyle w:val="Hyperlink"/>
          </w:rPr>
          <w:t>angela.hargreaves@ouh.nhs.uk</w:t>
        </w:r>
      </w:hyperlink>
    </w:p>
    <w:p w:rsidR="00F2314C" w:rsidRDefault="00F2314C" w:rsidP="00F2314C">
      <w:r>
        <w:t xml:space="preserve">Clare </w:t>
      </w:r>
      <w:proofErr w:type="spellStart"/>
      <w:r>
        <w:t>Hodsdon</w:t>
      </w:r>
      <w:proofErr w:type="spellEnd"/>
      <w:r>
        <w:t xml:space="preserve">, Senior Supportive Self Care Trainer on </w:t>
      </w:r>
      <w:hyperlink r:id="rId7" w:history="1">
        <w:r>
          <w:rPr>
            <w:rStyle w:val="Hyperlink"/>
          </w:rPr>
          <w:t>clare.hodsdon@nhs.net</w:t>
        </w:r>
      </w:hyperlink>
      <w:r>
        <w:t xml:space="preserve"> </w:t>
      </w:r>
    </w:p>
    <w:p w:rsidR="00F2314C" w:rsidRDefault="00F2314C" w:rsidP="00F2314C"/>
    <w:p w:rsidR="007C4BE5" w:rsidRDefault="007C4BE5" w:rsidP="00F2314C"/>
    <w:p w:rsidR="007C4BE5" w:rsidRDefault="007C4BE5" w:rsidP="00F2314C"/>
    <w:p w:rsidR="006944DE" w:rsidRDefault="00D35F52"/>
    <w:sectPr w:rsidR="006944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14C"/>
    <w:rsid w:val="003E7624"/>
    <w:rsid w:val="0067480F"/>
    <w:rsid w:val="007C4BE5"/>
    <w:rsid w:val="00D27BE4"/>
    <w:rsid w:val="00D35F52"/>
    <w:rsid w:val="00F2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14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231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14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231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9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lare.hodsdon@nhs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ngela.hargreaves@ouh.nhs.uk" TargetMode="External"/><Relationship Id="rId5" Type="http://schemas.openxmlformats.org/officeDocument/2006/relationships/hyperlink" Target="mailto:occg.plannedcare@nhs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University Hospitals NHS Trust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IM&amp;T Services</dc:creator>
  <cp:lastModifiedBy>Josephine Wilkes</cp:lastModifiedBy>
  <cp:revision>2</cp:revision>
  <cp:lastPrinted>2020-01-28T15:52:00Z</cp:lastPrinted>
  <dcterms:created xsi:type="dcterms:W3CDTF">2020-01-28T15:52:00Z</dcterms:created>
  <dcterms:modified xsi:type="dcterms:W3CDTF">2020-01-28T15:52:00Z</dcterms:modified>
</cp:coreProperties>
</file>