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1" w:type="dxa"/>
        <w:jc w:val="center"/>
        <w:tblInd w:w="1620" w:type="dxa"/>
        <w:shd w:val="clear" w:color="auto" w:fill="FFFFFF"/>
        <w:tblCellMar>
          <w:left w:w="0" w:type="dxa"/>
          <w:right w:w="0" w:type="dxa"/>
        </w:tblCellMar>
        <w:tblLook w:val="04A0" w:firstRow="1" w:lastRow="0" w:firstColumn="1" w:lastColumn="0" w:noHBand="0" w:noVBand="1"/>
      </w:tblPr>
      <w:tblGrid>
        <w:gridCol w:w="9591"/>
      </w:tblGrid>
      <w:tr w:rsidR="00E5357E" w:rsidTr="002E387D">
        <w:trPr>
          <w:trHeight w:val="87"/>
          <w:jc w:val="center"/>
        </w:trPr>
        <w:tc>
          <w:tcPr>
            <w:tcW w:w="9591" w:type="dxa"/>
            <w:shd w:val="clear" w:color="auto" w:fill="FFFFFF"/>
            <w:tcMar>
              <w:top w:w="0" w:type="dxa"/>
              <w:left w:w="108" w:type="dxa"/>
              <w:bottom w:w="0" w:type="dxa"/>
              <w:right w:w="108" w:type="dxa"/>
            </w:tcMar>
            <w:hideMark/>
          </w:tcPr>
          <w:p w:rsidR="00E5357E" w:rsidRDefault="00E5357E" w:rsidP="00A05967">
            <w:pPr>
              <w:spacing w:line="276" w:lineRule="auto"/>
              <w:ind w:right="-103"/>
              <w:jc w:val="right"/>
              <w:rPr>
                <w:rFonts w:ascii="Times New Roman" w:hAnsi="Times New Roman" w:cs="Times New Roman"/>
                <w:sz w:val="24"/>
                <w:szCs w:val="24"/>
              </w:rPr>
            </w:pPr>
            <w:bookmarkStart w:id="0" w:name="_GoBack"/>
            <w:r>
              <w:rPr>
                <w:noProof/>
                <w:lang w:eastAsia="en-GB"/>
              </w:rPr>
              <w:drawing>
                <wp:inline distT="0" distB="0" distL="0" distR="0" wp14:anchorId="4E7D4738" wp14:editId="37221E2A">
                  <wp:extent cx="3198678" cy="1736787"/>
                  <wp:effectExtent l="0" t="0" r="1905" b="0"/>
                  <wp:docPr id="1" name="Picture 1" descr="C:\Users\Josephine.wilkes\AppData\Local\Microsoft\Windows\INetCache\Content.Word\Oxfordshire CCG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ine.wilkes\AppData\Local\Microsoft\Windows\INetCache\Content.Word\Oxfordshire CCG ÔÇô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3545" cy="1739430"/>
                          </a:xfrm>
                          <a:prstGeom prst="rect">
                            <a:avLst/>
                          </a:prstGeom>
                          <a:noFill/>
                          <a:ln>
                            <a:noFill/>
                          </a:ln>
                        </pic:spPr>
                      </pic:pic>
                    </a:graphicData>
                  </a:graphic>
                </wp:inline>
              </w:drawing>
            </w:r>
          </w:p>
          <w:p w:rsidR="00E5357E" w:rsidRDefault="00E5357E" w:rsidP="00A05967">
            <w:pPr>
              <w:spacing w:line="276" w:lineRule="auto"/>
              <w:ind w:right="583"/>
              <w:rPr>
                <w:b/>
                <w:bCs/>
                <w:sz w:val="44"/>
                <w:szCs w:val="44"/>
              </w:rPr>
            </w:pPr>
            <w:r>
              <w:t xml:space="preserve">         </w:t>
            </w:r>
            <w:r>
              <w:rPr>
                <w:b/>
                <w:bCs/>
                <w:sz w:val="44"/>
                <w:szCs w:val="44"/>
              </w:rPr>
              <w:t xml:space="preserve">OCCG Weekly Bulletin </w:t>
            </w:r>
          </w:p>
          <w:p w:rsidR="00E5357E" w:rsidRPr="00275966" w:rsidRDefault="00E5357E" w:rsidP="00A05967">
            <w:pPr>
              <w:spacing w:after="240" w:line="276" w:lineRule="auto"/>
              <w:ind w:right="583"/>
              <w:rPr>
                <w:rFonts w:ascii="Arial" w:hAnsi="Arial" w:cs="Arial"/>
                <w:b/>
                <w:bCs/>
                <w:sz w:val="24"/>
                <w:szCs w:val="24"/>
              </w:rPr>
            </w:pPr>
            <w:r>
              <w:rPr>
                <w:rFonts w:ascii="Arial" w:hAnsi="Arial" w:cs="Arial"/>
                <w:b/>
                <w:bCs/>
              </w:rPr>
              <w:t>        </w:t>
            </w:r>
            <w:r>
              <w:rPr>
                <w:rFonts w:ascii="Arial" w:hAnsi="Arial" w:cs="Arial"/>
                <w:b/>
                <w:bCs/>
                <w:sz w:val="24"/>
                <w:szCs w:val="24"/>
              </w:rPr>
              <w:t>Wednesday 19 February 2020</w:t>
            </w:r>
          </w:p>
        </w:tc>
      </w:tr>
      <w:tr w:rsidR="00E5357E" w:rsidTr="002E387D">
        <w:trPr>
          <w:trHeight w:val="1697"/>
          <w:jc w:val="center"/>
        </w:trPr>
        <w:tc>
          <w:tcPr>
            <w:tcW w:w="9591" w:type="dxa"/>
            <w:shd w:val="clear" w:color="auto" w:fill="FFFFFF"/>
            <w:tcMar>
              <w:top w:w="0" w:type="dxa"/>
              <w:left w:w="108" w:type="dxa"/>
              <w:bottom w:w="0" w:type="dxa"/>
              <w:right w:w="108" w:type="dxa"/>
            </w:tcMar>
            <w:hideMark/>
          </w:tcPr>
          <w:p w:rsidR="00E5357E" w:rsidRDefault="00E5357E" w:rsidP="00A05967">
            <w:pPr>
              <w:spacing w:line="276" w:lineRule="auto"/>
              <w:ind w:right="583"/>
              <w:rPr>
                <w:rFonts w:ascii="Arial" w:hAnsi="Arial" w:cs="Arial"/>
                <w:b/>
                <w:bCs/>
                <w:sz w:val="32"/>
                <w:szCs w:val="32"/>
              </w:rPr>
            </w:pPr>
            <w:r>
              <w:rPr>
                <w:rFonts w:ascii="Arial" w:hAnsi="Arial" w:cs="Arial"/>
                <w:b/>
                <w:bCs/>
                <w:sz w:val="32"/>
                <w:szCs w:val="32"/>
              </w:rPr>
              <w:t>        Included in this bulletin:</w:t>
            </w:r>
          </w:p>
          <w:p w:rsidR="00E5357E" w:rsidRDefault="00061401" w:rsidP="00A05967">
            <w:pPr>
              <w:pStyle w:val="ListParagraph"/>
              <w:numPr>
                <w:ilvl w:val="0"/>
                <w:numId w:val="1"/>
              </w:numPr>
              <w:spacing w:line="276" w:lineRule="auto"/>
              <w:ind w:right="583"/>
              <w:rPr>
                <w:rFonts w:ascii="Arial" w:hAnsi="Arial" w:cs="Arial"/>
                <w:b/>
                <w:bCs/>
                <w:color w:val="0070C0"/>
                <w:sz w:val="28"/>
                <w:szCs w:val="28"/>
              </w:rPr>
            </w:pPr>
            <w:proofErr w:type="spellStart"/>
            <w:r>
              <w:rPr>
                <w:rFonts w:ascii="Arial" w:hAnsi="Arial" w:cs="Arial"/>
                <w:b/>
                <w:bCs/>
                <w:color w:val="0070C0"/>
                <w:sz w:val="28"/>
                <w:szCs w:val="28"/>
              </w:rPr>
              <w:t>Tradeshift</w:t>
            </w:r>
            <w:proofErr w:type="spellEnd"/>
            <w:r>
              <w:rPr>
                <w:rFonts w:ascii="Arial" w:hAnsi="Arial" w:cs="Arial"/>
                <w:b/>
                <w:bCs/>
                <w:color w:val="0070C0"/>
                <w:sz w:val="28"/>
                <w:szCs w:val="28"/>
              </w:rPr>
              <w:t xml:space="preserve"> – Rapid invoice payment</w:t>
            </w:r>
          </w:p>
          <w:p w:rsidR="00E41175" w:rsidRDefault="00833444" w:rsidP="00AD4244">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Coronavirus update – CONVID-19</w:t>
            </w:r>
          </w:p>
          <w:p w:rsidR="000C71A0" w:rsidRPr="00AD4244" w:rsidRDefault="000C71A0" w:rsidP="00AD4244">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BOB mentoring scheme</w:t>
            </w:r>
          </w:p>
          <w:p w:rsidR="00E41175" w:rsidRPr="006E086C" w:rsidRDefault="006E086C" w:rsidP="00A05967">
            <w:pPr>
              <w:pStyle w:val="ListParagraph"/>
              <w:numPr>
                <w:ilvl w:val="0"/>
                <w:numId w:val="1"/>
              </w:numPr>
              <w:spacing w:line="276" w:lineRule="auto"/>
              <w:ind w:right="583"/>
              <w:rPr>
                <w:rFonts w:ascii="Arial" w:hAnsi="Arial" w:cs="Arial"/>
                <w:b/>
                <w:bCs/>
                <w:color w:val="0070C0"/>
                <w:sz w:val="28"/>
                <w:szCs w:val="28"/>
              </w:rPr>
            </w:pPr>
            <w:r w:rsidRPr="006E086C">
              <w:rPr>
                <w:rFonts w:ascii="Arial" w:hAnsi="Arial" w:cs="Arial"/>
                <w:b/>
                <w:color w:val="0070C0"/>
                <w:sz w:val="28"/>
                <w:szCs w:val="28"/>
              </w:rPr>
              <w:t>NHSEI request to respond to survey re: The Oxford SCAN pathway</w:t>
            </w:r>
          </w:p>
          <w:p w:rsidR="00745CCE" w:rsidRPr="00745CCE" w:rsidRDefault="00AD4244" w:rsidP="00745CCE">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Clinical details for microbiology requests</w:t>
            </w:r>
          </w:p>
          <w:p w:rsidR="00745CCE" w:rsidRPr="006E086C" w:rsidRDefault="00745CCE" w:rsidP="00A05967">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GP feedback Datix update February 2020</w:t>
            </w:r>
          </w:p>
          <w:p w:rsidR="00247E64" w:rsidRDefault="00DF55E3" w:rsidP="00A05967">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New Chief Executive for Oxford Health Foundation Trust</w:t>
            </w:r>
          </w:p>
          <w:p w:rsidR="00905D26" w:rsidRDefault="00905D26" w:rsidP="00A05967">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Learning Disabilities training</w:t>
            </w:r>
          </w:p>
          <w:p w:rsidR="009539A3" w:rsidRDefault="009539A3" w:rsidP="00A05967">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Teleconference and Q&amp;A on smoking and mental health – 26 February 2020</w:t>
            </w:r>
          </w:p>
          <w:p w:rsidR="009539A3" w:rsidRPr="009539A3" w:rsidRDefault="009539A3" w:rsidP="009539A3">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C the sign software support tool – Roll out to practices</w:t>
            </w:r>
            <w:r>
              <w:rPr>
                <w:rFonts w:ascii="Arial" w:hAnsi="Arial" w:cs="Arial"/>
                <w:b/>
                <w:bCs/>
                <w:color w:val="0070C0"/>
                <w:sz w:val="28"/>
                <w:szCs w:val="28"/>
              </w:rPr>
              <w:t xml:space="preserve"> – Educational launch – 3 March 2020</w:t>
            </w:r>
          </w:p>
          <w:p w:rsidR="00DF55E3" w:rsidRDefault="00DF55E3" w:rsidP="00A05967">
            <w:pPr>
              <w:pStyle w:val="ListParagraph"/>
              <w:numPr>
                <w:ilvl w:val="0"/>
                <w:numId w:val="1"/>
              </w:numPr>
              <w:spacing w:line="276" w:lineRule="auto"/>
              <w:ind w:right="583"/>
              <w:rPr>
                <w:rFonts w:ascii="Arial" w:hAnsi="Arial" w:cs="Arial"/>
                <w:b/>
                <w:bCs/>
                <w:color w:val="0070C0"/>
                <w:sz w:val="28"/>
                <w:szCs w:val="28"/>
              </w:rPr>
            </w:pPr>
            <w:r w:rsidRPr="00DF55E3">
              <w:rPr>
                <w:rFonts w:ascii="Arial" w:hAnsi="Arial" w:cs="Arial"/>
                <w:b/>
                <w:bCs/>
                <w:color w:val="0070C0"/>
                <w:sz w:val="28"/>
                <w:szCs w:val="28"/>
              </w:rPr>
              <w:t>FREE BOB ICS health inequalities workshop</w:t>
            </w:r>
            <w:r w:rsidR="006575AB">
              <w:rPr>
                <w:rFonts w:ascii="Arial" w:hAnsi="Arial" w:cs="Arial"/>
                <w:b/>
                <w:bCs/>
                <w:color w:val="0070C0"/>
                <w:sz w:val="28"/>
                <w:szCs w:val="28"/>
              </w:rPr>
              <w:t xml:space="preserve"> – 6 March 2020</w:t>
            </w:r>
          </w:p>
          <w:p w:rsidR="006575AB" w:rsidRDefault="006575AB" w:rsidP="006575AB">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FREE – Workshop – Freedom from FGM – 7 March 2020</w:t>
            </w:r>
          </w:p>
          <w:p w:rsidR="009539A3" w:rsidRDefault="009539A3" w:rsidP="009539A3">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No smoking day resources – 11 March 2020</w:t>
            </w:r>
          </w:p>
          <w:p w:rsidR="000C71A0" w:rsidRPr="009539A3" w:rsidRDefault="000C71A0" w:rsidP="009539A3">
            <w:pPr>
              <w:pStyle w:val="ListParagraph"/>
              <w:numPr>
                <w:ilvl w:val="0"/>
                <w:numId w:val="1"/>
              </w:numPr>
              <w:spacing w:line="276" w:lineRule="auto"/>
              <w:ind w:right="583"/>
              <w:rPr>
                <w:rFonts w:ascii="Arial" w:hAnsi="Arial" w:cs="Arial"/>
                <w:b/>
                <w:bCs/>
                <w:color w:val="0070C0"/>
                <w:sz w:val="28"/>
                <w:szCs w:val="28"/>
              </w:rPr>
            </w:pPr>
            <w:r w:rsidRPr="009539A3">
              <w:rPr>
                <w:rFonts w:ascii="Arial" w:hAnsi="Arial" w:cs="Arial"/>
                <w:b/>
                <w:bCs/>
                <w:color w:val="0070C0"/>
                <w:sz w:val="28"/>
                <w:szCs w:val="28"/>
              </w:rPr>
              <w:t>FREE  – Women’s health day – 16 June 2020</w:t>
            </w:r>
          </w:p>
          <w:p w:rsidR="006575AB" w:rsidRPr="00603352" w:rsidRDefault="006575AB" w:rsidP="000D0306">
            <w:pPr>
              <w:pStyle w:val="ListParagraph"/>
              <w:spacing w:line="276" w:lineRule="auto"/>
              <w:ind w:right="583"/>
              <w:rPr>
                <w:rFonts w:ascii="Arial" w:hAnsi="Arial" w:cs="Arial"/>
                <w:b/>
                <w:bCs/>
                <w:color w:val="0070C0"/>
                <w:sz w:val="28"/>
                <w:szCs w:val="28"/>
              </w:rPr>
            </w:pPr>
          </w:p>
        </w:tc>
      </w:tr>
      <w:tr w:rsidR="00E5357E" w:rsidTr="002E387D">
        <w:trPr>
          <w:trHeight w:val="1326"/>
          <w:jc w:val="center"/>
        </w:trPr>
        <w:tc>
          <w:tcPr>
            <w:tcW w:w="9591" w:type="dxa"/>
            <w:shd w:val="clear" w:color="auto" w:fill="003893"/>
            <w:tcMar>
              <w:top w:w="0" w:type="dxa"/>
              <w:left w:w="108" w:type="dxa"/>
              <w:bottom w:w="0" w:type="dxa"/>
              <w:right w:w="108" w:type="dxa"/>
            </w:tcMar>
          </w:tcPr>
          <w:p w:rsidR="00E5357E" w:rsidRDefault="00E5357E" w:rsidP="00A05967">
            <w:pPr>
              <w:spacing w:line="276" w:lineRule="auto"/>
              <w:ind w:left="567" w:right="583"/>
              <w:rPr>
                <w:rFonts w:ascii="Arial" w:hAnsi="Arial" w:cs="Arial"/>
                <w:b/>
                <w:bCs/>
                <w:sz w:val="24"/>
                <w:szCs w:val="24"/>
              </w:rPr>
            </w:pPr>
          </w:p>
          <w:p w:rsidR="00E5357E" w:rsidRDefault="00E5357E" w:rsidP="00A05967">
            <w:pPr>
              <w:spacing w:line="276" w:lineRule="auto"/>
              <w:ind w:left="439" w:right="583"/>
              <w:rPr>
                <w:rFonts w:ascii="Times New Roman" w:hAnsi="Times New Roman" w:cs="Times New Roman"/>
                <w:b/>
                <w:bCs/>
                <w:sz w:val="24"/>
                <w:szCs w:val="24"/>
              </w:rPr>
            </w:pPr>
          </w:p>
        </w:tc>
      </w:tr>
      <w:tr w:rsidR="00E5357E" w:rsidTr="002E387D">
        <w:trPr>
          <w:trHeight w:val="1276"/>
          <w:jc w:val="center"/>
        </w:trPr>
        <w:tc>
          <w:tcPr>
            <w:tcW w:w="9591" w:type="dxa"/>
            <w:shd w:val="clear" w:color="auto" w:fill="FFFFFF"/>
            <w:tcMar>
              <w:top w:w="0" w:type="dxa"/>
              <w:left w:w="108" w:type="dxa"/>
              <w:bottom w:w="0" w:type="dxa"/>
              <w:right w:w="108" w:type="dxa"/>
            </w:tcMar>
          </w:tcPr>
          <w:p w:rsidR="00877F49" w:rsidRDefault="00061401" w:rsidP="00877F49">
            <w:pPr>
              <w:pStyle w:val="Default"/>
              <w:rPr>
                <w:rFonts w:ascii="Arial" w:hAnsi="Arial" w:cs="Arial"/>
                <w:b/>
                <w:bCs/>
                <w:sz w:val="28"/>
                <w:szCs w:val="28"/>
              </w:rPr>
            </w:pPr>
            <w:proofErr w:type="spellStart"/>
            <w:r>
              <w:rPr>
                <w:rFonts w:ascii="Arial" w:hAnsi="Arial" w:cs="Arial"/>
                <w:b/>
                <w:bCs/>
                <w:sz w:val="28"/>
                <w:szCs w:val="28"/>
              </w:rPr>
              <w:t>Tradeshift</w:t>
            </w:r>
            <w:proofErr w:type="spellEnd"/>
            <w:r>
              <w:rPr>
                <w:rFonts w:ascii="Arial" w:hAnsi="Arial" w:cs="Arial"/>
                <w:b/>
                <w:bCs/>
                <w:sz w:val="28"/>
                <w:szCs w:val="28"/>
              </w:rPr>
              <w:t xml:space="preserve"> – Rapid invoice payment:</w:t>
            </w:r>
            <w:r w:rsidR="00877F49">
              <w:rPr>
                <w:rFonts w:ascii="Arial" w:hAnsi="Arial" w:cs="Arial"/>
                <w:b/>
                <w:bCs/>
                <w:sz w:val="28"/>
                <w:szCs w:val="28"/>
              </w:rPr>
              <w:t xml:space="preserve">   </w:t>
            </w:r>
          </w:p>
          <w:p w:rsidR="00877F49" w:rsidRDefault="00877F49" w:rsidP="00877F49">
            <w:pPr>
              <w:spacing w:line="276" w:lineRule="auto"/>
              <w:rPr>
                <w:rFonts w:ascii="Arial" w:hAnsi="Arial" w:cs="Arial"/>
                <w:sz w:val="24"/>
                <w:szCs w:val="24"/>
              </w:rPr>
            </w:pPr>
            <w:r>
              <w:rPr>
                <w:rFonts w:ascii="Arial" w:hAnsi="Arial" w:cs="Arial"/>
                <w:sz w:val="24"/>
                <w:szCs w:val="24"/>
              </w:rPr>
              <w:t xml:space="preserve">NHS SBS has partnered with Tradeshift for electronic invoicing.  This aims to speed up the invoicing process for practices that currently manually send hard copy invoices by post to Wakefield.  Its free to use and quick and simple to set up and will enable </w:t>
            </w:r>
            <w:r>
              <w:rPr>
                <w:rFonts w:ascii="Arial" w:hAnsi="Arial" w:cs="Arial"/>
                <w:sz w:val="24"/>
                <w:szCs w:val="24"/>
              </w:rPr>
              <w:lastRenderedPageBreak/>
              <w:t>practices to monitor individual invoice progression with status updates advising when an invoice has been received, approved, disputed and paid.  </w:t>
            </w:r>
          </w:p>
          <w:p w:rsidR="00877F49" w:rsidRDefault="00877F49" w:rsidP="00877F49">
            <w:pPr>
              <w:spacing w:line="276" w:lineRule="auto"/>
              <w:rPr>
                <w:rFonts w:ascii="Arial" w:hAnsi="Arial" w:cs="Arial"/>
                <w:sz w:val="24"/>
                <w:szCs w:val="24"/>
              </w:rPr>
            </w:pPr>
          </w:p>
          <w:p w:rsidR="00877F49" w:rsidRPr="008C479C" w:rsidRDefault="00877F49" w:rsidP="008C479C">
            <w:pPr>
              <w:spacing w:line="276" w:lineRule="auto"/>
              <w:rPr>
                <w:rFonts w:ascii="Arial" w:hAnsi="Arial" w:cs="Arial"/>
                <w:sz w:val="24"/>
                <w:szCs w:val="24"/>
              </w:rPr>
            </w:pPr>
            <w:r>
              <w:rPr>
                <w:rFonts w:ascii="Arial" w:hAnsi="Arial" w:cs="Arial"/>
                <w:sz w:val="24"/>
                <w:szCs w:val="24"/>
              </w:rPr>
              <w:t>The</w:t>
            </w:r>
            <w:r>
              <w:rPr>
                <w:rFonts w:ascii="Arial" w:hAnsi="Arial" w:cs="Arial"/>
                <w:b/>
                <w:bCs/>
                <w:color w:val="FF0000"/>
                <w:sz w:val="24"/>
                <w:szCs w:val="24"/>
              </w:rPr>
              <w:t xml:space="preserve"> </w:t>
            </w:r>
            <w:hyperlink r:id="rId7" w:history="1">
              <w:r>
                <w:rPr>
                  <w:rStyle w:val="Hyperlink"/>
                  <w:rFonts w:ascii="Arial" w:hAnsi="Arial" w:cs="Arial"/>
                  <w:b/>
                  <w:bCs/>
                  <w:sz w:val="24"/>
                  <w:szCs w:val="24"/>
                </w:rPr>
                <w:t>guide for suppliers</w:t>
              </w:r>
            </w:hyperlink>
            <w:r>
              <w:rPr>
                <w:rFonts w:ascii="Arial" w:hAnsi="Arial" w:cs="Arial"/>
                <w:color w:val="FF0000"/>
                <w:sz w:val="24"/>
                <w:szCs w:val="24"/>
              </w:rPr>
              <w:t xml:space="preserve"> </w:t>
            </w:r>
            <w:r>
              <w:rPr>
                <w:rFonts w:ascii="Arial" w:hAnsi="Arial" w:cs="Arial"/>
                <w:sz w:val="24"/>
                <w:szCs w:val="24"/>
              </w:rPr>
              <w:t>documents the process to follow to get set up.  Please note this is the only method of sending invoices electronically that NHS SBS accept.  </w:t>
            </w:r>
          </w:p>
          <w:p w:rsidR="00E5357E" w:rsidRPr="00EC3083" w:rsidRDefault="00E5357E" w:rsidP="00A05967">
            <w:pPr>
              <w:rPr>
                <w:rFonts w:ascii="Arial" w:hAnsi="Arial" w:cs="Arial"/>
                <w:sz w:val="24"/>
                <w:szCs w:val="24"/>
              </w:rPr>
            </w:pPr>
            <w:r>
              <w:rPr>
                <w:rFonts w:ascii="Arial" w:hAnsi="Arial" w:cs="Arial"/>
                <w:b/>
                <w:bCs/>
                <w:sz w:val="28"/>
                <w:szCs w:val="28"/>
              </w:rPr>
              <w:t>__________________________________________________________</w:t>
            </w:r>
          </w:p>
          <w:p w:rsidR="00E5357E" w:rsidRDefault="00833444" w:rsidP="00E5357E">
            <w:pPr>
              <w:pStyle w:val="NormalWeb"/>
              <w:rPr>
                <w:rFonts w:ascii="Arial" w:hAnsi="Arial" w:cs="Arial"/>
                <w:color w:val="000000"/>
              </w:rPr>
            </w:pPr>
            <w:r>
              <w:rPr>
                <w:rFonts w:ascii="Arial" w:hAnsi="Arial" w:cs="Arial"/>
                <w:b/>
                <w:color w:val="000000"/>
                <w:sz w:val="28"/>
                <w:szCs w:val="28"/>
              </w:rPr>
              <w:t>Coronavirus update – CONVID-19:</w:t>
            </w:r>
            <w:r>
              <w:rPr>
                <w:rFonts w:ascii="Arial" w:hAnsi="Arial" w:cs="Arial"/>
                <w:b/>
                <w:color w:val="000000"/>
                <w:sz w:val="28"/>
                <w:szCs w:val="28"/>
              </w:rPr>
              <w:br/>
            </w:r>
            <w:r>
              <w:rPr>
                <w:rFonts w:ascii="Arial" w:hAnsi="Arial" w:cs="Arial"/>
                <w:color w:val="000000"/>
              </w:rPr>
              <w:t>Dear</w:t>
            </w:r>
            <w:r w:rsidR="00061401">
              <w:rPr>
                <w:rFonts w:ascii="Arial" w:hAnsi="Arial" w:cs="Arial"/>
                <w:color w:val="000000"/>
              </w:rPr>
              <w:t xml:space="preserve"> colleagues please read and action</w:t>
            </w:r>
            <w:r>
              <w:rPr>
                <w:rFonts w:ascii="Arial" w:hAnsi="Arial" w:cs="Arial"/>
                <w:color w:val="000000"/>
              </w:rPr>
              <w:t xml:space="preserve"> the important documents below:</w:t>
            </w:r>
          </w:p>
          <w:p w:rsidR="00833444" w:rsidRPr="008C479C" w:rsidRDefault="001D24C5" w:rsidP="00833444">
            <w:pPr>
              <w:pStyle w:val="NormalWeb"/>
              <w:numPr>
                <w:ilvl w:val="0"/>
                <w:numId w:val="2"/>
              </w:numPr>
              <w:rPr>
                <w:rFonts w:ascii="Arial" w:hAnsi="Arial" w:cs="Arial"/>
                <w:b/>
                <w:color w:val="FF0000"/>
              </w:rPr>
            </w:pPr>
            <w:hyperlink r:id="rId8" w:history="1">
              <w:r w:rsidR="00833444" w:rsidRPr="00860453">
                <w:rPr>
                  <w:rStyle w:val="Hyperlink"/>
                  <w:rFonts w:ascii="Arial" w:hAnsi="Arial" w:cs="Arial"/>
                  <w:b/>
                </w:rPr>
                <w:t>Email to GP practices</w:t>
              </w:r>
            </w:hyperlink>
          </w:p>
          <w:p w:rsidR="00833444" w:rsidRPr="008C479C" w:rsidRDefault="001D24C5" w:rsidP="00833444">
            <w:pPr>
              <w:pStyle w:val="NormalWeb"/>
              <w:numPr>
                <w:ilvl w:val="0"/>
                <w:numId w:val="2"/>
              </w:numPr>
              <w:rPr>
                <w:rFonts w:ascii="Arial" w:hAnsi="Arial" w:cs="Arial"/>
                <w:b/>
                <w:color w:val="FF0000"/>
              </w:rPr>
            </w:pPr>
            <w:hyperlink r:id="rId9" w:history="1">
              <w:r w:rsidR="00833444" w:rsidRPr="00860453">
                <w:rPr>
                  <w:rStyle w:val="Hyperlink"/>
                  <w:rFonts w:ascii="Arial" w:hAnsi="Arial" w:cs="Arial"/>
                  <w:b/>
                </w:rPr>
                <w:t>Preparation checklist</w:t>
              </w:r>
            </w:hyperlink>
          </w:p>
          <w:p w:rsidR="00833444" w:rsidRPr="008C479C" w:rsidRDefault="001D24C5" w:rsidP="00833444">
            <w:pPr>
              <w:pStyle w:val="NormalWeb"/>
              <w:numPr>
                <w:ilvl w:val="0"/>
                <w:numId w:val="2"/>
              </w:numPr>
              <w:rPr>
                <w:rFonts w:ascii="Arial" w:hAnsi="Arial" w:cs="Arial"/>
                <w:b/>
                <w:color w:val="FF0000"/>
              </w:rPr>
            </w:pPr>
            <w:hyperlink r:id="rId10" w:history="1">
              <w:r w:rsidR="00833444" w:rsidRPr="00860453">
                <w:rPr>
                  <w:rStyle w:val="Hyperlink"/>
                  <w:rFonts w:ascii="Arial" w:hAnsi="Arial" w:cs="Arial"/>
                  <w:b/>
                </w:rPr>
                <w:t>Flow chart</w:t>
              </w:r>
            </w:hyperlink>
          </w:p>
          <w:p w:rsidR="00E5357E" w:rsidRPr="00EC3083" w:rsidRDefault="00E5357E" w:rsidP="00A05967">
            <w:pPr>
              <w:rPr>
                <w:rFonts w:ascii="Arial" w:hAnsi="Arial" w:cs="Arial"/>
                <w:sz w:val="24"/>
                <w:szCs w:val="24"/>
              </w:rPr>
            </w:pPr>
            <w:r>
              <w:rPr>
                <w:rFonts w:ascii="Arial" w:hAnsi="Arial" w:cs="Arial"/>
                <w:b/>
                <w:bCs/>
                <w:sz w:val="28"/>
                <w:szCs w:val="28"/>
              </w:rPr>
              <w:t>__________________________________________________________</w:t>
            </w:r>
          </w:p>
          <w:p w:rsidR="000C71A0" w:rsidRPr="001F6AC1" w:rsidRDefault="000C71A0" w:rsidP="000C71A0">
            <w:pPr>
              <w:rPr>
                <w:rFonts w:ascii="Arial" w:hAnsi="Arial" w:cs="Arial"/>
                <w:b/>
                <w:sz w:val="28"/>
                <w:szCs w:val="28"/>
              </w:rPr>
            </w:pPr>
            <w:r w:rsidRPr="001F6AC1">
              <w:rPr>
                <w:rFonts w:ascii="Arial" w:hAnsi="Arial" w:cs="Arial"/>
                <w:b/>
                <w:sz w:val="28"/>
                <w:szCs w:val="28"/>
              </w:rPr>
              <w:t>BOB mentoring scheme:</w:t>
            </w:r>
          </w:p>
          <w:p w:rsidR="000C71A0" w:rsidRPr="001F6AC1" w:rsidRDefault="000C71A0" w:rsidP="000C71A0">
            <w:pPr>
              <w:rPr>
                <w:rFonts w:ascii="Arial" w:hAnsi="Arial" w:cs="Arial"/>
                <w:iCs/>
                <w:sz w:val="24"/>
                <w:szCs w:val="24"/>
              </w:rPr>
            </w:pPr>
            <w:r w:rsidRPr="001F6AC1">
              <w:rPr>
                <w:rFonts w:ascii="Arial" w:hAnsi="Arial" w:cs="Arial"/>
                <w:iCs/>
                <w:sz w:val="24"/>
                <w:szCs w:val="24"/>
              </w:rPr>
              <w:t xml:space="preserve">The </w:t>
            </w:r>
            <w:hyperlink r:id="rId11" w:history="1">
              <w:r w:rsidRPr="00860453">
                <w:rPr>
                  <w:rStyle w:val="Hyperlink"/>
                  <w:rFonts w:ascii="Arial" w:hAnsi="Arial" w:cs="Arial"/>
                  <w:b/>
                  <w:iCs/>
                  <w:sz w:val="24"/>
                  <w:szCs w:val="24"/>
                </w:rPr>
                <w:t>BOB GP Mentoring scheme</w:t>
              </w:r>
            </w:hyperlink>
            <w:r w:rsidRPr="001F6AC1">
              <w:rPr>
                <w:rFonts w:ascii="Arial" w:hAnsi="Arial" w:cs="Arial"/>
                <w:iCs/>
                <w:color w:val="FF0000"/>
                <w:sz w:val="24"/>
                <w:szCs w:val="24"/>
              </w:rPr>
              <w:t xml:space="preserve"> </w:t>
            </w:r>
            <w:r w:rsidRPr="001F6AC1">
              <w:rPr>
                <w:rFonts w:ascii="Arial" w:hAnsi="Arial" w:cs="Arial"/>
                <w:iCs/>
                <w:sz w:val="24"/>
                <w:szCs w:val="24"/>
              </w:rPr>
              <w:t>has been live for 6 months, and the feedback we have had so far has been very positive. The service is free for all GPs working in Buckinghamshire, Oxfordshire and Berkshire West, and is your opportunity to talk confidentially outside of your work environment to an experienced mentor about any issues you may be having, whether that be in work or in your personal life.</w:t>
            </w:r>
          </w:p>
          <w:p w:rsidR="000C71A0" w:rsidRPr="001F6AC1" w:rsidRDefault="000C71A0" w:rsidP="000C71A0">
            <w:pPr>
              <w:rPr>
                <w:rFonts w:ascii="Arial" w:hAnsi="Arial" w:cs="Arial"/>
                <w:iCs/>
                <w:sz w:val="24"/>
                <w:szCs w:val="24"/>
              </w:rPr>
            </w:pPr>
          </w:p>
          <w:p w:rsidR="000C71A0" w:rsidRPr="000C71A0" w:rsidRDefault="000C71A0" w:rsidP="000C71A0">
            <w:pPr>
              <w:rPr>
                <w:rFonts w:ascii="Arial" w:hAnsi="Arial" w:cs="Arial"/>
                <w:iCs/>
                <w:sz w:val="24"/>
                <w:szCs w:val="24"/>
              </w:rPr>
            </w:pPr>
            <w:r w:rsidRPr="001F6AC1">
              <w:rPr>
                <w:rFonts w:ascii="Arial" w:hAnsi="Arial" w:cs="Arial"/>
                <w:iCs/>
                <w:sz w:val="24"/>
                <w:szCs w:val="24"/>
              </w:rPr>
              <w:t>To sign up, ple</w:t>
            </w:r>
            <w:r>
              <w:rPr>
                <w:rFonts w:ascii="Arial" w:hAnsi="Arial" w:cs="Arial"/>
                <w:iCs/>
                <w:sz w:val="24"/>
                <w:szCs w:val="24"/>
              </w:rPr>
              <w:t xml:space="preserve">ase visit: </w:t>
            </w:r>
            <w:hyperlink r:id="rId12" w:history="1">
              <w:r w:rsidRPr="001F6AC1">
                <w:rPr>
                  <w:rStyle w:val="Hyperlink"/>
                  <w:rFonts w:ascii="Arial" w:hAnsi="Arial" w:cs="Arial"/>
                  <w:sz w:val="24"/>
                  <w:szCs w:val="24"/>
                </w:rPr>
                <w:t>https://www.gpmentoring.co.uk/</w:t>
              </w:r>
            </w:hyperlink>
          </w:p>
          <w:p w:rsidR="000C71A0" w:rsidRPr="00EC3083" w:rsidRDefault="000C71A0" w:rsidP="000C71A0">
            <w:pPr>
              <w:rPr>
                <w:rFonts w:ascii="Arial" w:hAnsi="Arial" w:cs="Arial"/>
                <w:sz w:val="24"/>
                <w:szCs w:val="24"/>
              </w:rPr>
            </w:pPr>
            <w:r>
              <w:rPr>
                <w:rFonts w:ascii="Arial" w:hAnsi="Arial" w:cs="Arial"/>
                <w:b/>
                <w:bCs/>
                <w:sz w:val="28"/>
                <w:szCs w:val="28"/>
              </w:rPr>
              <w:t>__________________________________________________________</w:t>
            </w:r>
          </w:p>
          <w:p w:rsidR="00AD4244" w:rsidRPr="003421BD" w:rsidRDefault="00AD4244" w:rsidP="00AD4244">
            <w:pPr>
              <w:pStyle w:val="Default"/>
              <w:rPr>
                <w:rFonts w:ascii="Arial" w:hAnsi="Arial" w:cs="Arial"/>
              </w:rPr>
            </w:pPr>
            <w:r>
              <w:rPr>
                <w:rFonts w:ascii="Arial" w:hAnsi="Arial" w:cs="Arial"/>
                <w:b/>
                <w:sz w:val="28"/>
                <w:szCs w:val="28"/>
              </w:rPr>
              <w:t>NHSEI request to respond to survey re: The Oxford SCAN pathway</w:t>
            </w:r>
            <w:r w:rsidR="006575AB">
              <w:rPr>
                <w:rFonts w:ascii="Arial" w:hAnsi="Arial" w:cs="Arial"/>
                <w:b/>
                <w:sz w:val="28"/>
                <w:szCs w:val="28"/>
              </w:rPr>
              <w:t xml:space="preserve">: </w:t>
            </w:r>
            <w:r>
              <w:rPr>
                <w:rFonts w:ascii="Arial" w:hAnsi="Arial" w:cs="Arial"/>
                <w:b/>
                <w:sz w:val="28"/>
                <w:szCs w:val="28"/>
              </w:rPr>
              <w:br/>
            </w:r>
            <w:r w:rsidRPr="003421BD">
              <w:rPr>
                <w:rFonts w:ascii="Arial" w:hAnsi="Arial" w:cs="Arial"/>
              </w:rPr>
              <w:t>As part of the work being undertaken by NHS England and Improvement (NHSEI) to understand the experience</w:t>
            </w:r>
            <w:r w:rsidR="00061401">
              <w:rPr>
                <w:rFonts w:ascii="Arial" w:hAnsi="Arial" w:cs="Arial"/>
              </w:rPr>
              <w:t xml:space="preserve"> of</w:t>
            </w:r>
            <w:r w:rsidRPr="003421BD">
              <w:rPr>
                <w:rFonts w:ascii="Arial" w:hAnsi="Arial" w:cs="Arial"/>
              </w:rPr>
              <w:t xml:space="preserve"> staff working in integrated care, we at Buckinghamshire, Oxfordshire and Berkshire West Integrated Care System (BOB ICS) are carrying out a survey. </w:t>
            </w:r>
          </w:p>
          <w:p w:rsidR="00AD4244" w:rsidRPr="003421BD" w:rsidRDefault="00AD4244" w:rsidP="00AD4244">
            <w:pPr>
              <w:pStyle w:val="Default"/>
              <w:rPr>
                <w:rFonts w:ascii="Arial" w:hAnsi="Arial" w:cs="Arial"/>
              </w:rPr>
            </w:pPr>
          </w:p>
          <w:p w:rsidR="00AD4244" w:rsidRPr="003421BD" w:rsidRDefault="00AD4244" w:rsidP="00AD4244">
            <w:pPr>
              <w:pStyle w:val="Default"/>
              <w:rPr>
                <w:rFonts w:ascii="Arial" w:hAnsi="Arial" w:cs="Arial"/>
              </w:rPr>
            </w:pPr>
            <w:r w:rsidRPr="003421BD">
              <w:rPr>
                <w:rFonts w:ascii="Arial" w:hAnsi="Arial" w:cs="Arial"/>
              </w:rPr>
              <w:t xml:space="preserve">We would like to invite you to complete this survey in relation to your work on the </w:t>
            </w:r>
            <w:r w:rsidRPr="003421BD">
              <w:rPr>
                <w:rFonts w:ascii="Arial" w:hAnsi="Arial" w:cs="Arial"/>
                <w:b/>
                <w:bCs/>
              </w:rPr>
              <w:t>Oxford SCAN pathway</w:t>
            </w:r>
            <w:r w:rsidRPr="003421BD">
              <w:rPr>
                <w:rFonts w:ascii="Arial" w:hAnsi="Arial" w:cs="Arial"/>
              </w:rPr>
              <w:t>.</w:t>
            </w:r>
          </w:p>
          <w:p w:rsidR="00AD4244" w:rsidRPr="003421BD" w:rsidRDefault="00AD4244" w:rsidP="00AD4244">
            <w:pPr>
              <w:pStyle w:val="Default"/>
              <w:rPr>
                <w:rFonts w:ascii="Arial" w:hAnsi="Arial" w:cs="Arial"/>
              </w:rPr>
            </w:pPr>
          </w:p>
          <w:p w:rsidR="00AD4244" w:rsidRPr="003421BD" w:rsidRDefault="00AD4244" w:rsidP="00AD4244">
            <w:pPr>
              <w:pStyle w:val="Default"/>
              <w:rPr>
                <w:rFonts w:ascii="Arial" w:hAnsi="Arial" w:cs="Arial"/>
              </w:rPr>
            </w:pPr>
            <w:r w:rsidRPr="003421BD">
              <w:rPr>
                <w:rFonts w:ascii="Arial" w:hAnsi="Arial" w:cs="Arial"/>
              </w:rPr>
              <w:t>The survey should only take 10 minutes to complete and seeks to understand your experience of working as part of this pathway. It is completely anonymous, and any responses cannot be traced back to you by NHSEI, BOB ICS, your colleagues or your employer. We will ask some information about you, like the type of organisation you work in, but responses will be combined with those of other staff and summarised. No identifiable data will be shared.</w:t>
            </w:r>
          </w:p>
          <w:p w:rsidR="00AD4244" w:rsidRPr="003421BD" w:rsidRDefault="00AD4244" w:rsidP="00AD4244">
            <w:pPr>
              <w:pStyle w:val="Default"/>
              <w:rPr>
                <w:rFonts w:ascii="Arial" w:hAnsi="Arial" w:cs="Arial"/>
              </w:rPr>
            </w:pPr>
          </w:p>
          <w:p w:rsidR="00AD4244" w:rsidRPr="003421BD" w:rsidRDefault="00AD4244" w:rsidP="00AD4244">
            <w:pPr>
              <w:pStyle w:val="Default"/>
              <w:rPr>
                <w:rFonts w:ascii="Arial" w:hAnsi="Arial" w:cs="Arial"/>
              </w:rPr>
            </w:pPr>
            <w:r w:rsidRPr="003421BD">
              <w:rPr>
                <w:rFonts w:ascii="Arial" w:hAnsi="Arial" w:cs="Arial"/>
              </w:rPr>
              <w:t xml:space="preserve">The survey will be open between </w:t>
            </w:r>
            <w:r w:rsidRPr="003421BD">
              <w:rPr>
                <w:rFonts w:ascii="Arial" w:hAnsi="Arial" w:cs="Arial"/>
                <w:b/>
                <w:bCs/>
              </w:rPr>
              <w:t>17 February and 3 March</w:t>
            </w:r>
            <w:r w:rsidRPr="003421BD">
              <w:rPr>
                <w:rFonts w:ascii="Arial" w:hAnsi="Arial" w:cs="Arial"/>
              </w:rPr>
              <w:t xml:space="preserve">. Your responses will help your ICS as well as NHSEI understand how to support organisations to deliver the best care possible, and we would like to understand your experiences and reflections as part of this.  </w:t>
            </w:r>
          </w:p>
          <w:p w:rsidR="00AD4244" w:rsidRPr="003421BD" w:rsidRDefault="00AD4244" w:rsidP="00AD4244">
            <w:pPr>
              <w:pStyle w:val="Default"/>
              <w:rPr>
                <w:rFonts w:ascii="Arial" w:hAnsi="Arial" w:cs="Arial"/>
              </w:rPr>
            </w:pPr>
          </w:p>
          <w:p w:rsidR="00AD4244" w:rsidRPr="003421BD" w:rsidRDefault="00AD4244" w:rsidP="00AD4244">
            <w:pPr>
              <w:pStyle w:val="Default"/>
              <w:rPr>
                <w:rFonts w:ascii="Arial" w:hAnsi="Arial" w:cs="Arial"/>
              </w:rPr>
            </w:pPr>
            <w:r w:rsidRPr="003421BD">
              <w:rPr>
                <w:rFonts w:ascii="Arial" w:hAnsi="Arial" w:cs="Arial"/>
              </w:rPr>
              <w:t xml:space="preserve">Please click on the link below to complete the survey </w:t>
            </w:r>
          </w:p>
          <w:p w:rsidR="00AD4244" w:rsidRPr="003421BD" w:rsidRDefault="001D24C5" w:rsidP="00AD4244">
            <w:pPr>
              <w:pStyle w:val="Default"/>
              <w:rPr>
                <w:rFonts w:ascii="Arial" w:hAnsi="Arial" w:cs="Arial"/>
              </w:rPr>
            </w:pPr>
            <w:hyperlink r:id="rId13" w:history="1">
              <w:r w:rsidR="00AD4244" w:rsidRPr="003421BD">
                <w:rPr>
                  <w:rStyle w:val="Hyperlink"/>
                  <w:rFonts w:ascii="Arial" w:hAnsi="Arial" w:cs="Arial"/>
                </w:rPr>
                <w:t>https://www.engage.england.nhs.uk/survey/1e9f3d9e</w:t>
              </w:r>
            </w:hyperlink>
          </w:p>
          <w:p w:rsidR="00AD4244" w:rsidRPr="003421BD" w:rsidRDefault="00AD4244" w:rsidP="00AD4244">
            <w:pPr>
              <w:pStyle w:val="Default"/>
              <w:rPr>
                <w:rFonts w:ascii="Arial" w:hAnsi="Arial" w:cs="Arial"/>
              </w:rPr>
            </w:pPr>
          </w:p>
          <w:p w:rsidR="00AD4244" w:rsidRPr="00AD7FD2" w:rsidRDefault="00AD4244" w:rsidP="00AD4244">
            <w:pPr>
              <w:pStyle w:val="Default"/>
              <w:rPr>
                <w:rFonts w:ascii="Arial" w:hAnsi="Arial" w:cs="Arial"/>
              </w:rPr>
            </w:pPr>
            <w:r w:rsidRPr="003421BD">
              <w:rPr>
                <w:rFonts w:ascii="Arial" w:hAnsi="Arial" w:cs="Arial"/>
              </w:rPr>
              <w:t xml:space="preserve">We are happy to answer any questions you may have and can be reached at </w:t>
            </w:r>
            <w:hyperlink r:id="rId14" w:history="1">
              <w:r w:rsidRPr="003421BD">
                <w:rPr>
                  <w:rStyle w:val="Hyperlink"/>
                  <w:rFonts w:ascii="Arial" w:hAnsi="Arial" w:cs="Arial"/>
                </w:rPr>
                <w:t>england.systemevaluationandmetrics@nhs.net</w:t>
              </w:r>
            </w:hyperlink>
            <w:r w:rsidRPr="003421BD">
              <w:rPr>
                <w:rFonts w:ascii="Arial" w:hAnsi="Arial" w:cs="Arial"/>
              </w:rPr>
              <w:t xml:space="preserve"> before the survey window closes.</w:t>
            </w:r>
          </w:p>
          <w:p w:rsidR="00AD4244" w:rsidRDefault="00AD4244" w:rsidP="00AD4244">
            <w:pPr>
              <w:pBdr>
                <w:bottom w:val="single" w:sz="12" w:space="1" w:color="auto"/>
              </w:pBdr>
              <w:rPr>
                <w:rFonts w:ascii="Arial" w:hAnsi="Arial" w:cs="Arial"/>
                <w:sz w:val="24"/>
                <w:szCs w:val="24"/>
              </w:rPr>
            </w:pPr>
          </w:p>
          <w:p w:rsidR="006E086C" w:rsidRPr="00AD4244" w:rsidRDefault="006E086C" w:rsidP="006E086C">
            <w:pPr>
              <w:rPr>
                <w:sz w:val="24"/>
                <w:szCs w:val="24"/>
              </w:rPr>
            </w:pPr>
            <w:r>
              <w:rPr>
                <w:rFonts w:ascii="Arial" w:hAnsi="Arial" w:cs="Arial"/>
                <w:b/>
                <w:bCs/>
                <w:sz w:val="28"/>
                <w:szCs w:val="28"/>
              </w:rPr>
              <w:lastRenderedPageBreak/>
              <w:t>Clinical details for microbiology requests</w:t>
            </w:r>
            <w:r w:rsidR="006575AB">
              <w:rPr>
                <w:rFonts w:ascii="Arial" w:hAnsi="Arial" w:cs="Arial"/>
                <w:b/>
                <w:bCs/>
                <w:sz w:val="28"/>
                <w:szCs w:val="28"/>
              </w:rPr>
              <w:t xml:space="preserve">: </w:t>
            </w:r>
            <w:r>
              <w:rPr>
                <w:rFonts w:ascii="Arial" w:hAnsi="Arial" w:cs="Arial"/>
                <w:b/>
                <w:bCs/>
                <w:sz w:val="28"/>
                <w:szCs w:val="28"/>
              </w:rPr>
              <w:br/>
            </w:r>
            <w:r w:rsidR="00AD4244">
              <w:rPr>
                <w:rFonts w:ascii="Arial" w:hAnsi="Arial" w:cs="Arial"/>
                <w:iCs/>
                <w:sz w:val="24"/>
                <w:szCs w:val="24"/>
              </w:rPr>
              <w:t xml:space="preserve">Please see </w:t>
            </w:r>
            <w:hyperlink r:id="rId15" w:history="1">
              <w:r w:rsidR="00810749" w:rsidRPr="001D24C5">
                <w:rPr>
                  <w:rStyle w:val="Hyperlink"/>
                  <w:rFonts w:ascii="Arial" w:hAnsi="Arial" w:cs="Arial"/>
                  <w:b/>
                  <w:iCs/>
                  <w:sz w:val="24"/>
                  <w:szCs w:val="24"/>
                </w:rPr>
                <w:t>attached</w:t>
              </w:r>
              <w:r w:rsidR="00810749" w:rsidRPr="001D24C5">
                <w:rPr>
                  <w:rStyle w:val="Hyperlink"/>
                  <w:rFonts w:ascii="Arial" w:hAnsi="Arial" w:cs="Arial"/>
                  <w:b/>
                  <w:iCs/>
                  <w:sz w:val="24"/>
                  <w:szCs w:val="24"/>
                </w:rPr>
                <w:t xml:space="preserve"> </w:t>
              </w:r>
              <w:r w:rsidR="00810749" w:rsidRPr="001D24C5">
                <w:rPr>
                  <w:rStyle w:val="Hyperlink"/>
                  <w:rFonts w:ascii="Arial" w:hAnsi="Arial" w:cs="Arial"/>
                  <w:b/>
                  <w:iCs/>
                  <w:sz w:val="24"/>
                  <w:szCs w:val="24"/>
                </w:rPr>
                <w:t>letter</w:t>
              </w:r>
            </w:hyperlink>
            <w:r w:rsidR="00810749" w:rsidRPr="001D24C5">
              <w:rPr>
                <w:rFonts w:ascii="Arial" w:hAnsi="Arial" w:cs="Arial"/>
                <w:b/>
                <w:iCs/>
                <w:color w:val="FF0000"/>
                <w:sz w:val="24"/>
                <w:szCs w:val="24"/>
              </w:rPr>
              <w:t xml:space="preserve"> </w:t>
            </w:r>
            <w:r w:rsidR="00AD4244">
              <w:rPr>
                <w:rFonts w:ascii="Arial" w:hAnsi="Arial" w:cs="Arial"/>
                <w:iCs/>
                <w:sz w:val="24"/>
                <w:szCs w:val="24"/>
              </w:rPr>
              <w:t>from the provider, Berkshire and Surrey Pathology Services (BSPS) outlining guidelines on appropriate clinical details for microbiology requests.</w:t>
            </w:r>
          </w:p>
          <w:p w:rsidR="00E5357E" w:rsidRPr="00EC3083" w:rsidRDefault="00E5357E" w:rsidP="00A05967">
            <w:pPr>
              <w:rPr>
                <w:rFonts w:ascii="Arial" w:hAnsi="Arial" w:cs="Arial"/>
                <w:sz w:val="24"/>
                <w:szCs w:val="24"/>
              </w:rPr>
            </w:pPr>
            <w:r>
              <w:rPr>
                <w:rFonts w:ascii="Arial" w:hAnsi="Arial" w:cs="Arial"/>
                <w:b/>
                <w:bCs/>
                <w:sz w:val="28"/>
                <w:szCs w:val="28"/>
              </w:rPr>
              <w:t>___________________________________________________________</w:t>
            </w:r>
          </w:p>
          <w:p w:rsidR="00745CCE" w:rsidRPr="00370232" w:rsidRDefault="00745CCE" w:rsidP="00745CCE">
            <w:pPr>
              <w:pStyle w:val="NormalWeb"/>
              <w:rPr>
                <w:rFonts w:ascii="Arial" w:hAnsi="Arial" w:cs="Arial"/>
                <w:color w:val="000000"/>
                <w:sz w:val="28"/>
                <w:szCs w:val="28"/>
              </w:rPr>
            </w:pPr>
            <w:r w:rsidRPr="00370232">
              <w:rPr>
                <w:rStyle w:val="Strong"/>
                <w:rFonts w:ascii="Arial" w:hAnsi="Arial" w:cs="Arial"/>
                <w:color w:val="000000"/>
                <w:sz w:val="28"/>
                <w:szCs w:val="28"/>
              </w:rPr>
              <w:t>GP</w:t>
            </w:r>
            <w:r>
              <w:rPr>
                <w:rStyle w:val="Strong"/>
                <w:rFonts w:ascii="Arial" w:hAnsi="Arial" w:cs="Arial"/>
                <w:color w:val="000000"/>
                <w:sz w:val="28"/>
                <w:szCs w:val="28"/>
              </w:rPr>
              <w:t xml:space="preserve"> feedback Datix update February 2020:</w:t>
            </w:r>
          </w:p>
          <w:p w:rsidR="00745CCE" w:rsidRDefault="00745CCE" w:rsidP="00745CCE">
            <w:pPr>
              <w:pStyle w:val="NormalWeb"/>
              <w:rPr>
                <w:rFonts w:ascii="Arial" w:hAnsi="Arial" w:cs="Arial"/>
                <w:color w:val="000000"/>
              </w:rPr>
            </w:pPr>
            <w:r w:rsidRPr="00370232">
              <w:rPr>
                <w:rFonts w:ascii="Arial" w:hAnsi="Arial" w:cs="Arial"/>
                <w:color w:val="000000"/>
              </w:rPr>
              <w:t xml:space="preserve">The report </w:t>
            </w:r>
            <w:hyperlink r:id="rId16" w:history="1">
              <w:r w:rsidRPr="00860453">
                <w:rPr>
                  <w:rStyle w:val="Hyperlink"/>
                  <w:rFonts w:ascii="Arial" w:hAnsi="Arial" w:cs="Arial"/>
                  <w:b/>
                </w:rPr>
                <w:t>here</w:t>
              </w:r>
            </w:hyperlink>
            <w:r w:rsidRPr="008C479C">
              <w:rPr>
                <w:rFonts w:ascii="Arial" w:hAnsi="Arial" w:cs="Arial"/>
                <w:b/>
                <w:color w:val="000000"/>
              </w:rPr>
              <w:t xml:space="preserve"> </w:t>
            </w:r>
            <w:r w:rsidRPr="00370232">
              <w:rPr>
                <w:rFonts w:ascii="Arial" w:hAnsi="Arial" w:cs="Arial"/>
                <w:color w:val="000000"/>
              </w:rPr>
              <w:t>summaries some of the work we have undertaken following your submission of GP feedback via Datix. If you would like an</w:t>
            </w:r>
            <w:r>
              <w:rPr>
                <w:rFonts w:ascii="Arial" w:hAnsi="Arial" w:cs="Arial"/>
                <w:color w:val="000000"/>
              </w:rPr>
              <w:t xml:space="preserve">y further information please </w:t>
            </w:r>
            <w:r w:rsidRPr="00370232">
              <w:rPr>
                <w:rFonts w:ascii="Arial" w:hAnsi="Arial" w:cs="Arial"/>
                <w:color w:val="000000"/>
              </w:rPr>
              <w:t>contact th</w:t>
            </w:r>
            <w:r>
              <w:rPr>
                <w:rFonts w:ascii="Arial" w:hAnsi="Arial" w:cs="Arial"/>
                <w:color w:val="000000"/>
              </w:rPr>
              <w:t xml:space="preserve">e OCCG Patient Safety Manager </w:t>
            </w:r>
            <w:hyperlink r:id="rId17" w:history="1">
              <w:r w:rsidRPr="007E0A5A">
                <w:rPr>
                  <w:rStyle w:val="Hyperlink"/>
                  <w:rFonts w:ascii="Arial" w:hAnsi="Arial" w:cs="Arial"/>
                </w:rPr>
                <w:t>Victoria.harte@nhs.net</w:t>
              </w:r>
            </w:hyperlink>
          </w:p>
          <w:p w:rsidR="00745CCE" w:rsidRPr="00745CCE" w:rsidRDefault="00745CCE" w:rsidP="00745CCE">
            <w:pPr>
              <w:pStyle w:val="NormalWeb"/>
              <w:rPr>
                <w:rFonts w:ascii="Arial" w:hAnsi="Arial" w:cs="Arial"/>
                <w:color w:val="000000"/>
              </w:rPr>
            </w:pPr>
            <w:r>
              <w:rPr>
                <w:rFonts w:ascii="Arial" w:hAnsi="Arial" w:cs="Arial"/>
                <w:b/>
                <w:bCs/>
                <w:sz w:val="28"/>
                <w:szCs w:val="28"/>
              </w:rPr>
              <w:t>___________________________________________________________</w:t>
            </w:r>
          </w:p>
          <w:p w:rsidR="00E5357E" w:rsidRPr="00745CCE" w:rsidRDefault="00247E64" w:rsidP="00E5357E">
            <w:pPr>
              <w:rPr>
                <w:rFonts w:ascii="Arial" w:hAnsi="Arial" w:cs="Arial"/>
                <w:sz w:val="24"/>
                <w:szCs w:val="24"/>
              </w:rPr>
            </w:pPr>
            <w:r>
              <w:rPr>
                <w:rFonts w:ascii="Arial" w:hAnsi="Arial" w:cs="Arial"/>
                <w:b/>
                <w:bCs/>
                <w:sz w:val="28"/>
                <w:szCs w:val="28"/>
              </w:rPr>
              <w:t>New Chief Executive for Oxford Health</w:t>
            </w:r>
            <w:r w:rsidR="00DF55E3">
              <w:rPr>
                <w:rFonts w:ascii="Arial" w:hAnsi="Arial" w:cs="Arial"/>
                <w:b/>
                <w:bCs/>
                <w:sz w:val="28"/>
                <w:szCs w:val="28"/>
              </w:rPr>
              <w:t xml:space="preserve"> Foundation Trust</w:t>
            </w:r>
            <w:r>
              <w:rPr>
                <w:rFonts w:ascii="Arial" w:hAnsi="Arial" w:cs="Arial"/>
                <w:b/>
                <w:bCs/>
                <w:sz w:val="28"/>
                <w:szCs w:val="28"/>
              </w:rPr>
              <w:t>:</w:t>
            </w:r>
          </w:p>
          <w:p w:rsidR="00247E64" w:rsidRPr="00247E64" w:rsidRDefault="00247E64" w:rsidP="00E5357E">
            <w:pPr>
              <w:rPr>
                <w:rFonts w:ascii="Arial" w:hAnsi="Arial" w:cs="Arial"/>
                <w:b/>
                <w:color w:val="FF0000"/>
                <w:sz w:val="24"/>
                <w:szCs w:val="24"/>
              </w:rPr>
            </w:pPr>
            <w:r>
              <w:rPr>
                <w:rFonts w:ascii="Arial" w:hAnsi="Arial" w:cs="Arial"/>
                <w:bCs/>
                <w:sz w:val="24"/>
                <w:szCs w:val="24"/>
              </w:rPr>
              <w:t xml:space="preserve">Please see the latest update </w:t>
            </w:r>
            <w:hyperlink r:id="rId18" w:history="1">
              <w:r w:rsidRPr="00860453">
                <w:rPr>
                  <w:rStyle w:val="Hyperlink"/>
                  <w:rFonts w:ascii="Arial" w:hAnsi="Arial" w:cs="Arial"/>
                  <w:b/>
                  <w:bCs/>
                  <w:sz w:val="24"/>
                  <w:szCs w:val="24"/>
                </w:rPr>
                <w:t>here.</w:t>
              </w:r>
            </w:hyperlink>
          </w:p>
          <w:p w:rsidR="00E5357E" w:rsidRPr="00EC3083" w:rsidRDefault="00E5357E" w:rsidP="00A05967">
            <w:pPr>
              <w:rPr>
                <w:rFonts w:ascii="Arial" w:hAnsi="Arial" w:cs="Arial"/>
                <w:sz w:val="24"/>
                <w:szCs w:val="24"/>
              </w:rPr>
            </w:pPr>
            <w:r>
              <w:rPr>
                <w:rFonts w:ascii="Arial" w:hAnsi="Arial" w:cs="Arial"/>
                <w:b/>
                <w:bCs/>
                <w:sz w:val="28"/>
                <w:szCs w:val="28"/>
              </w:rPr>
              <w:t>____________________________________________________________</w:t>
            </w:r>
          </w:p>
          <w:p w:rsidR="00905D26" w:rsidRDefault="00905D26" w:rsidP="00A05967">
            <w:pPr>
              <w:rPr>
                <w:rFonts w:ascii="Arial" w:hAnsi="Arial" w:cs="Arial"/>
                <w:b/>
                <w:bCs/>
                <w:sz w:val="28"/>
                <w:szCs w:val="28"/>
              </w:rPr>
            </w:pPr>
            <w:r>
              <w:rPr>
                <w:rFonts w:ascii="Arial" w:hAnsi="Arial" w:cs="Arial"/>
                <w:b/>
                <w:bCs/>
                <w:sz w:val="28"/>
                <w:szCs w:val="28"/>
              </w:rPr>
              <w:t>Learning Disabilities training:</w:t>
            </w:r>
          </w:p>
          <w:p w:rsidR="00905D26" w:rsidRDefault="00905D26" w:rsidP="000C71A0">
            <w:pPr>
              <w:rPr>
                <w:rFonts w:ascii="Arial" w:hAnsi="Arial" w:cs="Arial"/>
                <w:color w:val="1F497D"/>
                <w:sz w:val="24"/>
                <w:szCs w:val="24"/>
              </w:rPr>
            </w:pPr>
            <w:r w:rsidRPr="00FA172C">
              <w:rPr>
                <w:rFonts w:ascii="Arial" w:hAnsi="Arial" w:cs="Arial"/>
                <w:color w:val="212121"/>
                <w:sz w:val="24"/>
                <w:szCs w:val="24"/>
              </w:rPr>
              <w:t>Oxford Community Learning Disability Teams are offering a 2 hour interactive training and discussion session to all GP practices in Oxfordshire regarding Learning Disabilities (LD) (aka I</w:t>
            </w:r>
            <w:r w:rsidR="000C71A0">
              <w:rPr>
                <w:rFonts w:ascii="Arial" w:hAnsi="Arial" w:cs="Arial"/>
                <w:color w:val="212121"/>
                <w:sz w:val="24"/>
                <w:szCs w:val="24"/>
              </w:rPr>
              <w:t xml:space="preserve">ntellectual Disabilities (ID).  </w:t>
            </w:r>
            <w:r w:rsidRPr="00FA172C">
              <w:rPr>
                <w:rFonts w:ascii="Arial" w:hAnsi="Arial" w:cs="Arial"/>
                <w:sz w:val="24"/>
                <w:szCs w:val="24"/>
              </w:rPr>
              <w:t>This may be particularly of interest for the LD GP lead in the practice and nurses who might be leading some of the physical health checks.</w:t>
            </w:r>
            <w:r w:rsidRPr="00FA172C">
              <w:rPr>
                <w:rFonts w:ascii="Arial" w:hAnsi="Arial" w:cs="Arial"/>
                <w:color w:val="1F497D"/>
                <w:sz w:val="24"/>
                <w:szCs w:val="24"/>
              </w:rPr>
              <w:t xml:space="preserve"> </w:t>
            </w:r>
          </w:p>
          <w:p w:rsidR="000C71A0" w:rsidRDefault="000C71A0" w:rsidP="000C71A0">
            <w:pPr>
              <w:rPr>
                <w:rFonts w:ascii="Arial" w:hAnsi="Arial" w:cs="Arial"/>
                <w:color w:val="1F497D"/>
                <w:sz w:val="24"/>
                <w:szCs w:val="24"/>
              </w:rPr>
            </w:pPr>
          </w:p>
          <w:p w:rsidR="000C71A0" w:rsidRPr="000C71A0" w:rsidRDefault="000C71A0" w:rsidP="000C71A0">
            <w:pPr>
              <w:rPr>
                <w:rFonts w:ascii="Arial" w:hAnsi="Arial" w:cs="Arial"/>
                <w:sz w:val="24"/>
                <w:szCs w:val="24"/>
              </w:rPr>
            </w:pPr>
            <w:r>
              <w:rPr>
                <w:rFonts w:ascii="Arial" w:hAnsi="Arial" w:cs="Arial"/>
                <w:sz w:val="24"/>
                <w:szCs w:val="24"/>
              </w:rPr>
              <w:t xml:space="preserve">Please </w:t>
            </w:r>
            <w:hyperlink r:id="rId19" w:history="1">
              <w:r w:rsidRPr="00860453">
                <w:rPr>
                  <w:rStyle w:val="Hyperlink"/>
                  <w:rFonts w:ascii="Arial" w:hAnsi="Arial" w:cs="Arial"/>
                  <w:b/>
                  <w:sz w:val="24"/>
                  <w:szCs w:val="24"/>
                </w:rPr>
                <w:t>click here</w:t>
              </w:r>
            </w:hyperlink>
            <w:r>
              <w:rPr>
                <w:rFonts w:ascii="Arial" w:hAnsi="Arial" w:cs="Arial"/>
                <w:sz w:val="24"/>
                <w:szCs w:val="24"/>
              </w:rPr>
              <w:t xml:space="preserve"> for more information and booking details.</w:t>
            </w:r>
          </w:p>
          <w:p w:rsidR="007172BC" w:rsidRPr="00EC3083" w:rsidRDefault="007172BC" w:rsidP="007172BC">
            <w:pPr>
              <w:rPr>
                <w:rFonts w:ascii="Arial" w:hAnsi="Arial" w:cs="Arial"/>
                <w:sz w:val="24"/>
                <w:szCs w:val="24"/>
              </w:rPr>
            </w:pPr>
            <w:r>
              <w:rPr>
                <w:rFonts w:ascii="Arial" w:hAnsi="Arial" w:cs="Arial"/>
                <w:b/>
                <w:bCs/>
                <w:sz w:val="28"/>
                <w:szCs w:val="28"/>
              </w:rPr>
              <w:t>____________________________________________________________</w:t>
            </w:r>
          </w:p>
          <w:p w:rsidR="009539A3" w:rsidRDefault="009539A3" w:rsidP="009539A3">
            <w:pPr>
              <w:autoSpaceDE w:val="0"/>
              <w:autoSpaceDN w:val="0"/>
              <w:rPr>
                <w:rFonts w:ascii="Arial" w:hAnsi="Arial" w:cs="Arial"/>
                <w:b/>
                <w:bCs/>
                <w:sz w:val="28"/>
                <w:szCs w:val="28"/>
              </w:rPr>
            </w:pPr>
            <w:r>
              <w:rPr>
                <w:rFonts w:ascii="Arial" w:hAnsi="Arial" w:cs="Arial"/>
                <w:b/>
                <w:bCs/>
                <w:sz w:val="28"/>
                <w:szCs w:val="28"/>
              </w:rPr>
              <w:t>Teleconference and Q&amp;A on smoking and mental health</w:t>
            </w:r>
            <w:r w:rsidR="000D0306">
              <w:rPr>
                <w:rFonts w:ascii="Arial" w:hAnsi="Arial" w:cs="Arial"/>
                <w:b/>
                <w:bCs/>
                <w:sz w:val="28"/>
                <w:szCs w:val="28"/>
              </w:rPr>
              <w:t xml:space="preserve"> – 26 February 2020</w:t>
            </w:r>
            <w:r>
              <w:rPr>
                <w:rFonts w:ascii="Arial" w:hAnsi="Arial" w:cs="Arial"/>
                <w:b/>
                <w:bCs/>
                <w:sz w:val="28"/>
                <w:szCs w:val="28"/>
              </w:rPr>
              <w:t>:</w:t>
            </w:r>
          </w:p>
          <w:p w:rsidR="002E387D" w:rsidRDefault="009539A3" w:rsidP="009539A3">
            <w:pPr>
              <w:pBdr>
                <w:bottom w:val="single" w:sz="12" w:space="1" w:color="auto"/>
              </w:pBdr>
              <w:autoSpaceDE w:val="0"/>
              <w:autoSpaceDN w:val="0"/>
              <w:rPr>
                <w:rStyle w:val="Hyperlink"/>
                <w:rFonts w:ascii="Arial" w:hAnsi="Arial" w:cs="Arial"/>
                <w:b/>
                <w:sz w:val="24"/>
                <w:szCs w:val="24"/>
              </w:rPr>
            </w:pPr>
            <w:r>
              <w:rPr>
                <w:rFonts w:ascii="Arial" w:hAnsi="Arial" w:cs="Arial"/>
                <w:bCs/>
                <w:sz w:val="24"/>
                <w:szCs w:val="24"/>
              </w:rPr>
              <w:t xml:space="preserve">This will be held on 26 February @ 11.15am details are available </w:t>
            </w:r>
            <w:hyperlink r:id="rId20" w:history="1">
              <w:r w:rsidRPr="00860453">
                <w:rPr>
                  <w:rStyle w:val="Hyperlink"/>
                  <w:rFonts w:ascii="Arial" w:hAnsi="Arial" w:cs="Arial"/>
                  <w:b/>
                  <w:sz w:val="24"/>
                  <w:szCs w:val="24"/>
                </w:rPr>
                <w:t>here.</w:t>
              </w:r>
            </w:hyperlink>
          </w:p>
          <w:p w:rsidR="002E387D" w:rsidRDefault="002E387D" w:rsidP="009539A3">
            <w:pPr>
              <w:pBdr>
                <w:bottom w:val="single" w:sz="12" w:space="1" w:color="auto"/>
              </w:pBdr>
              <w:autoSpaceDE w:val="0"/>
              <w:autoSpaceDN w:val="0"/>
              <w:rPr>
                <w:rStyle w:val="Hyperlink"/>
                <w:rFonts w:ascii="Arial" w:hAnsi="Arial" w:cs="Arial"/>
                <w:b/>
                <w:sz w:val="24"/>
                <w:szCs w:val="24"/>
              </w:rPr>
            </w:pPr>
          </w:p>
          <w:p w:rsidR="009539A3" w:rsidRPr="008C479C" w:rsidRDefault="009539A3" w:rsidP="009539A3">
            <w:pPr>
              <w:rPr>
                <w:rFonts w:ascii="Arial" w:hAnsi="Arial" w:cs="Arial"/>
                <w:color w:val="FF0000"/>
                <w:sz w:val="24"/>
                <w:szCs w:val="24"/>
              </w:rPr>
            </w:pPr>
            <w:r>
              <w:rPr>
                <w:rFonts w:ascii="Arial" w:hAnsi="Arial" w:cs="Arial"/>
                <w:b/>
                <w:bCs/>
                <w:sz w:val="28"/>
                <w:szCs w:val="28"/>
              </w:rPr>
              <w:t>C the signs software support tool – Roll out to practices</w:t>
            </w:r>
            <w:r w:rsidR="002E387D">
              <w:rPr>
                <w:rFonts w:ascii="Arial" w:hAnsi="Arial" w:cs="Arial"/>
                <w:b/>
                <w:bCs/>
                <w:sz w:val="28"/>
                <w:szCs w:val="28"/>
              </w:rPr>
              <w:t xml:space="preserve"> – Educational launch 3 March 2020</w:t>
            </w:r>
            <w:r>
              <w:rPr>
                <w:rFonts w:ascii="Arial" w:hAnsi="Arial" w:cs="Arial"/>
                <w:b/>
                <w:bCs/>
                <w:sz w:val="28"/>
                <w:szCs w:val="28"/>
              </w:rPr>
              <w:t xml:space="preserve">: </w:t>
            </w:r>
            <w:r>
              <w:rPr>
                <w:rFonts w:ascii="Arial" w:hAnsi="Arial" w:cs="Arial"/>
                <w:b/>
                <w:bCs/>
                <w:sz w:val="28"/>
                <w:szCs w:val="28"/>
              </w:rPr>
              <w:br/>
            </w:r>
            <w:hyperlink r:id="rId21" w:history="1">
              <w:r w:rsidRPr="00860453">
                <w:rPr>
                  <w:rStyle w:val="Hyperlink"/>
                  <w:rFonts w:ascii="Arial" w:hAnsi="Arial" w:cs="Arial"/>
                  <w:b/>
                  <w:sz w:val="24"/>
                  <w:szCs w:val="24"/>
                </w:rPr>
                <w:t>The C the Signs Cancer Decision support tool</w:t>
              </w:r>
            </w:hyperlink>
            <w:r w:rsidRPr="00860453">
              <w:rPr>
                <w:rFonts w:ascii="Arial" w:hAnsi="Arial" w:cs="Arial"/>
                <w:b/>
                <w:color w:val="FF0000"/>
                <w:sz w:val="24"/>
                <w:szCs w:val="24"/>
              </w:rPr>
              <w:t xml:space="preserve"> </w:t>
            </w:r>
            <w:r w:rsidRPr="00375B97">
              <w:rPr>
                <w:rFonts w:ascii="Arial" w:hAnsi="Arial" w:cs="Arial"/>
                <w:sz w:val="24"/>
                <w:szCs w:val="24"/>
              </w:rPr>
              <w:t>is being rolled-out across all practices and we require all practices to return the</w:t>
            </w:r>
            <w:r>
              <w:rPr>
                <w:rFonts w:ascii="Arial" w:hAnsi="Arial" w:cs="Arial"/>
                <w:sz w:val="24"/>
                <w:szCs w:val="24"/>
              </w:rPr>
              <w:t xml:space="preserve"> </w:t>
            </w:r>
            <w:hyperlink r:id="rId22" w:history="1">
              <w:r w:rsidRPr="00860453">
                <w:rPr>
                  <w:rStyle w:val="Hyperlink"/>
                  <w:rFonts w:ascii="Arial" w:hAnsi="Arial" w:cs="Arial"/>
                  <w:b/>
                  <w:sz w:val="24"/>
                  <w:szCs w:val="24"/>
                </w:rPr>
                <w:t>attached DPA</w:t>
              </w:r>
            </w:hyperlink>
            <w:r>
              <w:rPr>
                <w:rFonts w:ascii="Arial" w:hAnsi="Arial" w:cs="Arial"/>
                <w:color w:val="FF0000"/>
                <w:sz w:val="24"/>
                <w:szCs w:val="24"/>
              </w:rPr>
              <w:t xml:space="preserve"> </w:t>
            </w:r>
            <w:r>
              <w:rPr>
                <w:rFonts w:ascii="Arial" w:hAnsi="Arial" w:cs="Arial"/>
                <w:sz w:val="24"/>
                <w:szCs w:val="24"/>
              </w:rPr>
              <w:t xml:space="preserve">and </w:t>
            </w:r>
            <w:hyperlink r:id="rId23" w:history="1">
              <w:r w:rsidRPr="00860453">
                <w:rPr>
                  <w:rStyle w:val="Hyperlink"/>
                  <w:rFonts w:ascii="Arial" w:hAnsi="Arial" w:cs="Arial"/>
                  <w:b/>
                  <w:sz w:val="24"/>
                  <w:szCs w:val="24"/>
                </w:rPr>
                <w:t>education launch.</w:t>
              </w:r>
            </w:hyperlink>
          </w:p>
          <w:p w:rsidR="009539A3" w:rsidRDefault="009539A3" w:rsidP="009539A3"/>
          <w:p w:rsidR="009539A3" w:rsidRPr="00375B97" w:rsidRDefault="009539A3" w:rsidP="009539A3">
            <w:pPr>
              <w:rPr>
                <w:rFonts w:ascii="Arial" w:hAnsi="Arial" w:cs="Arial"/>
                <w:sz w:val="24"/>
                <w:szCs w:val="24"/>
              </w:rPr>
            </w:pPr>
            <w:r w:rsidRPr="00375B97">
              <w:rPr>
                <w:rFonts w:ascii="Arial" w:hAnsi="Arial" w:cs="Arial"/>
                <w:sz w:val="24"/>
                <w:szCs w:val="24"/>
              </w:rPr>
              <w:t>PLEASE NOTE:  £500 is available to each practice following return of the DPA and attendance at the event.</w:t>
            </w:r>
          </w:p>
          <w:p w:rsidR="009539A3" w:rsidRPr="00375B97" w:rsidRDefault="009539A3" w:rsidP="009539A3">
            <w:pPr>
              <w:rPr>
                <w:rFonts w:ascii="Arial" w:hAnsi="Arial" w:cs="Arial"/>
                <w:sz w:val="24"/>
                <w:szCs w:val="24"/>
              </w:rPr>
            </w:pPr>
          </w:p>
          <w:p w:rsidR="009539A3" w:rsidRPr="002E387D" w:rsidRDefault="009539A3" w:rsidP="002E387D">
            <w:pPr>
              <w:rPr>
                <w:rFonts w:ascii="Arial" w:hAnsi="Arial" w:cs="Arial"/>
                <w:sz w:val="24"/>
                <w:szCs w:val="24"/>
              </w:rPr>
            </w:pPr>
            <w:r w:rsidRPr="00375B97">
              <w:rPr>
                <w:rFonts w:ascii="Arial" w:hAnsi="Arial" w:cs="Arial"/>
                <w:sz w:val="24"/>
                <w:szCs w:val="24"/>
              </w:rPr>
              <w:t>An educational launch event is to be held on 3</w:t>
            </w:r>
            <w:r>
              <w:rPr>
                <w:rFonts w:ascii="Arial" w:hAnsi="Arial" w:cs="Arial"/>
                <w:sz w:val="24"/>
                <w:szCs w:val="24"/>
                <w:vertAlign w:val="superscript"/>
              </w:rPr>
              <w:t xml:space="preserve"> </w:t>
            </w:r>
            <w:r w:rsidRPr="00375B97">
              <w:rPr>
                <w:rFonts w:ascii="Arial" w:hAnsi="Arial" w:cs="Arial"/>
                <w:sz w:val="24"/>
                <w:szCs w:val="24"/>
              </w:rPr>
              <w:t>March and we encourage all practices to send representatives.</w:t>
            </w:r>
          </w:p>
          <w:p w:rsidR="002E387D" w:rsidRPr="00EC3083" w:rsidRDefault="002E387D" w:rsidP="002E387D">
            <w:pPr>
              <w:rPr>
                <w:rFonts w:ascii="Arial" w:hAnsi="Arial" w:cs="Arial"/>
                <w:sz w:val="24"/>
                <w:szCs w:val="24"/>
              </w:rPr>
            </w:pPr>
            <w:r>
              <w:rPr>
                <w:rFonts w:ascii="Arial" w:hAnsi="Arial" w:cs="Arial"/>
                <w:b/>
                <w:bCs/>
                <w:sz w:val="28"/>
                <w:szCs w:val="28"/>
              </w:rPr>
              <w:t>____________________________________________________________</w:t>
            </w:r>
          </w:p>
          <w:p w:rsidR="00247E64" w:rsidRDefault="00247E64" w:rsidP="00A05967">
            <w:pPr>
              <w:rPr>
                <w:rFonts w:ascii="Arial" w:hAnsi="Arial" w:cs="Arial"/>
                <w:b/>
                <w:bCs/>
                <w:sz w:val="28"/>
                <w:szCs w:val="28"/>
              </w:rPr>
            </w:pPr>
            <w:r>
              <w:rPr>
                <w:rFonts w:ascii="Arial" w:hAnsi="Arial" w:cs="Arial"/>
                <w:b/>
                <w:bCs/>
                <w:sz w:val="28"/>
                <w:szCs w:val="28"/>
              </w:rPr>
              <w:t>FREE BOB ICS health inequalities workshop</w:t>
            </w:r>
            <w:r w:rsidR="006575AB">
              <w:rPr>
                <w:rFonts w:ascii="Arial" w:hAnsi="Arial" w:cs="Arial"/>
                <w:b/>
                <w:bCs/>
                <w:sz w:val="28"/>
                <w:szCs w:val="28"/>
              </w:rPr>
              <w:t xml:space="preserve"> – 6 March 2020</w:t>
            </w:r>
            <w:r>
              <w:rPr>
                <w:rFonts w:ascii="Arial" w:hAnsi="Arial" w:cs="Arial"/>
                <w:b/>
                <w:bCs/>
                <w:sz w:val="28"/>
                <w:szCs w:val="28"/>
              </w:rPr>
              <w:t>:</w:t>
            </w:r>
          </w:p>
          <w:p w:rsidR="00247E64" w:rsidRPr="00247E64" w:rsidRDefault="00247E64" w:rsidP="00A05967">
            <w:pPr>
              <w:rPr>
                <w:rFonts w:ascii="Arial" w:hAnsi="Arial" w:cs="Arial"/>
                <w:b/>
                <w:bCs/>
                <w:color w:val="FF0000"/>
                <w:sz w:val="24"/>
                <w:szCs w:val="24"/>
              </w:rPr>
            </w:pPr>
            <w:r>
              <w:rPr>
                <w:rFonts w:ascii="Arial" w:hAnsi="Arial" w:cs="Arial"/>
                <w:bCs/>
                <w:sz w:val="24"/>
                <w:szCs w:val="24"/>
              </w:rPr>
              <w:t xml:space="preserve">This workshop is intended for those who can lead strategic impact across clinical and prevention pathways in the local STP and ICS system including those at CCG and PCN level.  For more information and registration details please see the </w:t>
            </w:r>
            <w:hyperlink r:id="rId24" w:history="1">
              <w:r w:rsidRPr="00860453">
                <w:rPr>
                  <w:rStyle w:val="Hyperlink"/>
                  <w:rFonts w:ascii="Arial" w:hAnsi="Arial" w:cs="Arial"/>
                  <w:b/>
                  <w:bCs/>
                  <w:sz w:val="24"/>
                  <w:szCs w:val="24"/>
                </w:rPr>
                <w:t>attached.</w:t>
              </w:r>
            </w:hyperlink>
          </w:p>
          <w:p w:rsidR="00E5357E" w:rsidRPr="00EC3083" w:rsidRDefault="00E5357E" w:rsidP="00A05967">
            <w:pPr>
              <w:rPr>
                <w:rFonts w:ascii="Arial" w:hAnsi="Arial" w:cs="Arial"/>
                <w:sz w:val="24"/>
                <w:szCs w:val="24"/>
              </w:rPr>
            </w:pPr>
            <w:r>
              <w:rPr>
                <w:rFonts w:ascii="Arial" w:hAnsi="Arial" w:cs="Arial"/>
                <w:b/>
                <w:bCs/>
                <w:sz w:val="28"/>
                <w:szCs w:val="28"/>
              </w:rPr>
              <w:t>____________________________________________________________</w:t>
            </w:r>
          </w:p>
          <w:p w:rsidR="006575AB" w:rsidRPr="006575AB" w:rsidRDefault="006575AB" w:rsidP="006575AB">
            <w:pPr>
              <w:spacing w:line="276" w:lineRule="auto"/>
              <w:ind w:right="583"/>
              <w:rPr>
                <w:rFonts w:ascii="Arial" w:hAnsi="Arial" w:cs="Arial"/>
                <w:bCs/>
                <w:sz w:val="24"/>
                <w:szCs w:val="24"/>
              </w:rPr>
            </w:pPr>
            <w:r w:rsidRPr="006575AB">
              <w:rPr>
                <w:rFonts w:ascii="Arial" w:hAnsi="Arial" w:cs="Arial"/>
                <w:b/>
                <w:bCs/>
                <w:sz w:val="28"/>
                <w:szCs w:val="28"/>
              </w:rPr>
              <w:t>FREE – Workshop – Freedom from FGM – 7 March 2020</w:t>
            </w:r>
            <w:r>
              <w:rPr>
                <w:rFonts w:ascii="Arial" w:hAnsi="Arial" w:cs="Arial"/>
                <w:b/>
                <w:bCs/>
                <w:sz w:val="28"/>
                <w:szCs w:val="28"/>
              </w:rPr>
              <w:t xml:space="preserve">: </w:t>
            </w:r>
            <w:r>
              <w:rPr>
                <w:rFonts w:ascii="Arial" w:hAnsi="Arial" w:cs="Arial"/>
                <w:b/>
                <w:bCs/>
                <w:sz w:val="28"/>
                <w:szCs w:val="28"/>
              </w:rPr>
              <w:br/>
            </w:r>
            <w:r>
              <w:rPr>
                <w:rFonts w:ascii="Arial" w:hAnsi="Arial" w:cs="Arial"/>
                <w:bCs/>
                <w:sz w:val="24"/>
                <w:szCs w:val="24"/>
              </w:rPr>
              <w:t xml:space="preserve">Please see the attached flyer </w:t>
            </w:r>
            <w:hyperlink r:id="rId25" w:history="1">
              <w:r w:rsidRPr="00860453">
                <w:rPr>
                  <w:rStyle w:val="Hyperlink"/>
                  <w:rFonts w:ascii="Arial" w:hAnsi="Arial" w:cs="Arial"/>
                  <w:b/>
                  <w:bCs/>
                  <w:sz w:val="24"/>
                  <w:szCs w:val="24"/>
                </w:rPr>
                <w:t>here</w:t>
              </w:r>
            </w:hyperlink>
            <w:r>
              <w:rPr>
                <w:rFonts w:ascii="Arial" w:hAnsi="Arial" w:cs="Arial"/>
                <w:bCs/>
                <w:sz w:val="24"/>
                <w:szCs w:val="24"/>
              </w:rPr>
              <w:t xml:space="preserve"> for more information and booking instructions.</w:t>
            </w:r>
          </w:p>
          <w:p w:rsidR="006575AB" w:rsidRPr="00EC3083" w:rsidRDefault="006575AB" w:rsidP="006575AB">
            <w:pPr>
              <w:rPr>
                <w:rFonts w:ascii="Arial" w:hAnsi="Arial" w:cs="Arial"/>
                <w:sz w:val="24"/>
                <w:szCs w:val="24"/>
              </w:rPr>
            </w:pPr>
            <w:r>
              <w:rPr>
                <w:rFonts w:ascii="Arial" w:hAnsi="Arial" w:cs="Arial"/>
                <w:b/>
                <w:bCs/>
                <w:sz w:val="28"/>
                <w:szCs w:val="28"/>
              </w:rPr>
              <w:t>____________________________________________________________</w:t>
            </w:r>
          </w:p>
          <w:p w:rsidR="002E387D" w:rsidRPr="006575AB" w:rsidRDefault="002E387D" w:rsidP="002E387D">
            <w:pPr>
              <w:autoSpaceDE w:val="0"/>
              <w:autoSpaceDN w:val="0"/>
              <w:rPr>
                <w:rFonts w:ascii="Arial" w:hAnsi="Arial" w:cs="Arial"/>
                <w:b/>
                <w:bCs/>
                <w:sz w:val="28"/>
                <w:szCs w:val="28"/>
              </w:rPr>
            </w:pPr>
            <w:r>
              <w:rPr>
                <w:rFonts w:ascii="Arial" w:hAnsi="Arial" w:cs="Arial"/>
                <w:b/>
                <w:bCs/>
                <w:sz w:val="28"/>
                <w:szCs w:val="28"/>
              </w:rPr>
              <w:t xml:space="preserve">No smoking day resources - 11 March 2020: </w:t>
            </w:r>
            <w:r>
              <w:rPr>
                <w:rFonts w:ascii="Arial" w:hAnsi="Arial" w:cs="Arial"/>
                <w:b/>
                <w:bCs/>
                <w:sz w:val="28"/>
                <w:szCs w:val="28"/>
              </w:rPr>
              <w:br/>
            </w:r>
            <w:proofErr w:type="spellStart"/>
            <w:r>
              <w:rPr>
                <w:rFonts w:ascii="Arial" w:hAnsi="Arial" w:cs="Arial"/>
                <w:b/>
                <w:bCs/>
                <w:sz w:val="24"/>
                <w:szCs w:val="24"/>
              </w:rPr>
              <w:t>Smokefreelife</w:t>
            </w:r>
            <w:proofErr w:type="spellEnd"/>
            <w:r>
              <w:rPr>
                <w:rFonts w:ascii="Arial" w:hAnsi="Arial" w:cs="Arial"/>
                <w:b/>
                <w:bCs/>
                <w:sz w:val="24"/>
                <w:szCs w:val="24"/>
              </w:rPr>
              <w:t xml:space="preserve"> Oxfordshire</w:t>
            </w:r>
            <w:r>
              <w:rPr>
                <w:rFonts w:ascii="Arial" w:hAnsi="Arial" w:cs="Arial"/>
                <w:sz w:val="24"/>
                <w:szCs w:val="24"/>
              </w:rPr>
              <w:t xml:space="preserve"> have a number of face-to-face clinics throughout the County.  All local community clinics are drop-in, with no appointment </w:t>
            </w:r>
            <w:r>
              <w:rPr>
                <w:rFonts w:ascii="Arial" w:hAnsi="Arial" w:cs="Arial"/>
                <w:sz w:val="24"/>
                <w:szCs w:val="24"/>
              </w:rPr>
              <w:lastRenderedPageBreak/>
              <w:t>necessary.  </w:t>
            </w:r>
            <w:proofErr w:type="spellStart"/>
            <w:r>
              <w:rPr>
                <w:rFonts w:ascii="Arial" w:hAnsi="Arial" w:cs="Arial"/>
                <w:sz w:val="24"/>
                <w:szCs w:val="24"/>
              </w:rPr>
              <w:t>Smokefreelife</w:t>
            </w:r>
            <w:proofErr w:type="spellEnd"/>
            <w:r>
              <w:rPr>
                <w:rFonts w:ascii="Arial" w:hAnsi="Arial" w:cs="Arial"/>
                <w:sz w:val="24"/>
                <w:szCs w:val="24"/>
              </w:rPr>
              <w:t xml:space="preserve"> Oxfordshire provide a 12 week treatment program combining behavioural support with either nicotine replacement therapy (NRT) or </w:t>
            </w:r>
            <w:proofErr w:type="spellStart"/>
            <w:r>
              <w:rPr>
                <w:rFonts w:ascii="Arial" w:hAnsi="Arial" w:cs="Arial"/>
                <w:sz w:val="24"/>
                <w:szCs w:val="24"/>
              </w:rPr>
              <w:t>Varenicline</w:t>
            </w:r>
            <w:proofErr w:type="spellEnd"/>
            <w:r>
              <w:rPr>
                <w:rFonts w:ascii="Arial" w:hAnsi="Arial" w:cs="Arial"/>
                <w:sz w:val="24"/>
                <w:szCs w:val="24"/>
              </w:rPr>
              <w:t xml:space="preserve"> (</w:t>
            </w:r>
            <w:proofErr w:type="spellStart"/>
            <w:r>
              <w:rPr>
                <w:rFonts w:ascii="Arial" w:hAnsi="Arial" w:cs="Arial"/>
                <w:sz w:val="24"/>
                <w:szCs w:val="24"/>
              </w:rPr>
              <w:t>Champix</w:t>
            </w:r>
            <w:proofErr w:type="spellEnd"/>
            <w:r>
              <w:rPr>
                <w:rFonts w:ascii="Arial" w:hAnsi="Arial" w:cs="Arial"/>
                <w:sz w:val="24"/>
                <w:szCs w:val="24"/>
              </w:rPr>
              <w:t xml:space="preserve">) for to those looking to quit smoking.  For further information please visit </w:t>
            </w:r>
            <w:hyperlink r:id="rId26" w:history="1">
              <w:r>
                <w:rPr>
                  <w:rStyle w:val="Hyperlink"/>
                  <w:rFonts w:ascii="Arial" w:hAnsi="Arial" w:cs="Arial"/>
                  <w:sz w:val="24"/>
                  <w:szCs w:val="24"/>
                </w:rPr>
                <w:t>https://www.smokefreelifeoxfordshire.co.uk/how-to-quit/</w:t>
              </w:r>
            </w:hyperlink>
            <w:r>
              <w:rPr>
                <w:rFonts w:ascii="Arial" w:hAnsi="Arial" w:cs="Arial"/>
                <w:color w:val="000000"/>
                <w:sz w:val="24"/>
                <w:szCs w:val="24"/>
              </w:rPr>
              <w:t xml:space="preserve"> </w:t>
            </w:r>
          </w:p>
          <w:p w:rsidR="002E387D" w:rsidRDefault="002E387D" w:rsidP="002E387D">
            <w:pPr>
              <w:spacing w:before="120"/>
              <w:rPr>
                <w:rFonts w:ascii="Arial" w:hAnsi="Arial" w:cs="Arial"/>
                <w:sz w:val="24"/>
                <w:szCs w:val="24"/>
              </w:rPr>
            </w:pPr>
            <w:r>
              <w:rPr>
                <w:rFonts w:ascii="Arial" w:hAnsi="Arial" w:cs="Arial"/>
                <w:b/>
                <w:bCs/>
                <w:sz w:val="24"/>
                <w:szCs w:val="24"/>
              </w:rPr>
              <w:t>No Smoking Day publicity</w:t>
            </w:r>
            <w:r>
              <w:rPr>
                <w:rFonts w:ascii="Arial" w:hAnsi="Arial" w:cs="Arial"/>
                <w:sz w:val="24"/>
                <w:szCs w:val="24"/>
              </w:rPr>
              <w:t xml:space="preserve">: We hope to forward Public Health England campaign resources by 4 March. </w:t>
            </w:r>
          </w:p>
          <w:p w:rsidR="009539A3" w:rsidRPr="00EC3083" w:rsidRDefault="009539A3" w:rsidP="009539A3">
            <w:pPr>
              <w:rPr>
                <w:rFonts w:ascii="Arial" w:hAnsi="Arial" w:cs="Arial"/>
                <w:sz w:val="24"/>
                <w:szCs w:val="24"/>
              </w:rPr>
            </w:pPr>
            <w:r>
              <w:rPr>
                <w:rFonts w:ascii="Arial" w:hAnsi="Arial" w:cs="Arial"/>
                <w:b/>
                <w:bCs/>
                <w:sz w:val="28"/>
                <w:szCs w:val="28"/>
              </w:rPr>
              <w:t>________________________________________________________</w:t>
            </w:r>
          </w:p>
          <w:p w:rsidR="00DF55E3" w:rsidRPr="000C71A0" w:rsidRDefault="006575AB" w:rsidP="00DF55E3">
            <w:pPr>
              <w:rPr>
                <w:rFonts w:ascii="Arial" w:hAnsi="Arial" w:cs="Arial"/>
                <w:sz w:val="24"/>
                <w:szCs w:val="24"/>
              </w:rPr>
            </w:pPr>
            <w:r>
              <w:rPr>
                <w:rFonts w:ascii="Arial" w:hAnsi="Arial" w:cs="Arial"/>
                <w:b/>
                <w:iCs/>
                <w:color w:val="000000"/>
                <w:sz w:val="28"/>
                <w:szCs w:val="28"/>
              </w:rPr>
              <w:t>FREE –</w:t>
            </w:r>
            <w:r w:rsidR="00DF55E3">
              <w:rPr>
                <w:rFonts w:ascii="Arial" w:hAnsi="Arial" w:cs="Arial"/>
                <w:b/>
                <w:iCs/>
                <w:color w:val="000000"/>
                <w:sz w:val="28"/>
                <w:szCs w:val="28"/>
              </w:rPr>
              <w:t xml:space="preserve"> Women’s health day 16 June 2020</w:t>
            </w:r>
            <w:r>
              <w:rPr>
                <w:rFonts w:ascii="Arial" w:hAnsi="Arial" w:cs="Arial"/>
                <w:b/>
                <w:iCs/>
                <w:color w:val="000000"/>
                <w:sz w:val="28"/>
                <w:szCs w:val="28"/>
              </w:rPr>
              <w:t xml:space="preserve">: </w:t>
            </w:r>
            <w:r w:rsidR="00DF55E3">
              <w:rPr>
                <w:rFonts w:ascii="Arial" w:hAnsi="Arial" w:cs="Arial"/>
                <w:b/>
                <w:iCs/>
                <w:color w:val="000000"/>
                <w:sz w:val="28"/>
                <w:szCs w:val="28"/>
              </w:rPr>
              <w:br/>
            </w:r>
            <w:r w:rsidR="00DF55E3" w:rsidRPr="000C71A0">
              <w:rPr>
                <w:rFonts w:ascii="Arial" w:hAnsi="Arial" w:cs="Arial"/>
                <w:sz w:val="24"/>
                <w:szCs w:val="24"/>
              </w:rPr>
              <w:t>This will be an enjoyable opportunity to find out more about new patient pathways as well as meeting new consultants involved in Women’s Health locally.  </w:t>
            </w:r>
          </w:p>
          <w:p w:rsidR="00DF55E3" w:rsidRPr="000C71A0" w:rsidRDefault="00DF55E3" w:rsidP="00DF55E3">
            <w:pPr>
              <w:rPr>
                <w:rFonts w:ascii="Arial" w:hAnsi="Arial" w:cs="Arial"/>
                <w:sz w:val="24"/>
                <w:szCs w:val="24"/>
              </w:rPr>
            </w:pPr>
          </w:p>
          <w:p w:rsidR="00DF55E3" w:rsidRPr="00BC1256" w:rsidRDefault="00DF55E3" w:rsidP="00DF55E3">
            <w:pPr>
              <w:rPr>
                <w:rFonts w:ascii="Arial" w:hAnsi="Arial" w:cs="Arial"/>
                <w:color w:val="211F5E"/>
                <w:sz w:val="24"/>
                <w:szCs w:val="24"/>
              </w:rPr>
            </w:pPr>
            <w:r w:rsidRPr="000C71A0">
              <w:rPr>
                <w:rFonts w:ascii="Arial" w:hAnsi="Arial" w:cs="Arial"/>
                <w:sz w:val="24"/>
                <w:szCs w:val="24"/>
              </w:rPr>
              <w:t xml:space="preserve">A more detailed programme for the day and booking information will be available shortly on the OTH website </w:t>
            </w:r>
            <w:r w:rsidRPr="00BC1256">
              <w:rPr>
                <w:rFonts w:ascii="Arial" w:hAnsi="Arial" w:cs="Arial"/>
                <w:color w:val="211F5E"/>
                <w:sz w:val="24"/>
                <w:szCs w:val="24"/>
              </w:rPr>
              <w:t>(</w:t>
            </w:r>
            <w:hyperlink r:id="rId27" w:history="1">
              <w:r w:rsidRPr="00BC1256">
                <w:rPr>
                  <w:rStyle w:val="Hyperlink"/>
                  <w:rFonts w:ascii="Arial" w:hAnsi="Arial" w:cs="Arial"/>
                  <w:sz w:val="24"/>
                  <w:szCs w:val="24"/>
                </w:rPr>
                <w:t>oxfordshiretraining.net</w:t>
              </w:r>
            </w:hyperlink>
            <w:r w:rsidRPr="00BC1256">
              <w:rPr>
                <w:rFonts w:ascii="Arial" w:hAnsi="Arial" w:cs="Arial"/>
                <w:color w:val="211F5E"/>
                <w:sz w:val="24"/>
                <w:szCs w:val="24"/>
              </w:rPr>
              <w:t xml:space="preserve">). </w:t>
            </w:r>
            <w:r w:rsidR="000C71A0">
              <w:rPr>
                <w:rFonts w:ascii="Arial" w:hAnsi="Arial" w:cs="Arial"/>
                <w:color w:val="211F5E"/>
                <w:sz w:val="24"/>
                <w:szCs w:val="24"/>
              </w:rPr>
              <w:t xml:space="preserve"> </w:t>
            </w:r>
            <w:r w:rsidRPr="000C71A0">
              <w:rPr>
                <w:rFonts w:ascii="Arial" w:hAnsi="Arial" w:cs="Arial"/>
                <w:sz w:val="24"/>
                <w:szCs w:val="24"/>
              </w:rPr>
              <w:t xml:space="preserve">If you would like any further information, please email </w:t>
            </w:r>
            <w:hyperlink r:id="rId28" w:history="1">
              <w:r w:rsidRPr="00BC1256">
                <w:rPr>
                  <w:rStyle w:val="Hyperlink"/>
                  <w:rFonts w:ascii="Arial" w:hAnsi="Arial" w:cs="Arial"/>
                  <w:sz w:val="24"/>
                  <w:szCs w:val="24"/>
                </w:rPr>
                <w:t>oxfordshire.training@nhs.net</w:t>
              </w:r>
            </w:hyperlink>
          </w:p>
          <w:p w:rsidR="00DF55E3" w:rsidRPr="00EC3083" w:rsidRDefault="00DF55E3" w:rsidP="00DF55E3">
            <w:pPr>
              <w:rPr>
                <w:rFonts w:ascii="Arial" w:hAnsi="Arial" w:cs="Arial"/>
                <w:sz w:val="24"/>
                <w:szCs w:val="24"/>
              </w:rPr>
            </w:pPr>
            <w:r>
              <w:rPr>
                <w:rFonts w:ascii="Arial" w:hAnsi="Arial" w:cs="Arial"/>
                <w:b/>
                <w:bCs/>
                <w:sz w:val="28"/>
                <w:szCs w:val="28"/>
              </w:rPr>
              <w:t>____________________________________________________________</w:t>
            </w:r>
          </w:p>
          <w:p w:rsidR="00E5357E" w:rsidRDefault="00E5357E" w:rsidP="002E387D">
            <w:pPr>
              <w:rPr>
                <w:rFonts w:ascii="Arial" w:hAnsi="Arial" w:cs="Arial"/>
                <w:bCs/>
                <w:color w:val="FF0000"/>
                <w:sz w:val="24"/>
                <w:szCs w:val="24"/>
              </w:rPr>
            </w:pPr>
          </w:p>
          <w:p w:rsidR="002E387D" w:rsidRPr="00BD5622" w:rsidRDefault="002E387D" w:rsidP="002E387D">
            <w:pPr>
              <w:rPr>
                <w:rFonts w:ascii="Arial" w:hAnsi="Arial" w:cs="Arial"/>
                <w:bCs/>
                <w:color w:val="FF0000"/>
                <w:sz w:val="24"/>
                <w:szCs w:val="24"/>
              </w:rPr>
            </w:pPr>
          </w:p>
        </w:tc>
      </w:tr>
      <w:tr w:rsidR="00E5357E" w:rsidTr="002E387D">
        <w:trPr>
          <w:jc w:val="center"/>
        </w:trPr>
        <w:tc>
          <w:tcPr>
            <w:tcW w:w="9591" w:type="dxa"/>
            <w:shd w:val="clear" w:color="auto" w:fill="0070C0"/>
            <w:tcMar>
              <w:top w:w="0" w:type="dxa"/>
              <w:left w:w="108" w:type="dxa"/>
              <w:bottom w:w="0" w:type="dxa"/>
              <w:right w:w="108" w:type="dxa"/>
            </w:tcMar>
          </w:tcPr>
          <w:p w:rsidR="00E5357E" w:rsidRDefault="00E5357E" w:rsidP="00A05967">
            <w:pPr>
              <w:spacing w:before="240" w:line="276" w:lineRule="auto"/>
              <w:ind w:right="584"/>
              <w:jc w:val="center"/>
              <w:rPr>
                <w:sz w:val="24"/>
                <w:szCs w:val="24"/>
              </w:rPr>
            </w:pPr>
          </w:p>
        </w:tc>
      </w:tr>
      <w:tr w:rsidR="00E5357E" w:rsidTr="002E387D">
        <w:trPr>
          <w:jc w:val="center"/>
        </w:trPr>
        <w:tc>
          <w:tcPr>
            <w:tcW w:w="9591" w:type="dxa"/>
            <w:shd w:val="clear" w:color="auto" w:fill="FFFFFF"/>
            <w:tcMar>
              <w:top w:w="0" w:type="dxa"/>
              <w:left w:w="108" w:type="dxa"/>
              <w:bottom w:w="0" w:type="dxa"/>
              <w:right w:w="108" w:type="dxa"/>
            </w:tcMar>
            <w:hideMark/>
          </w:tcPr>
          <w:p w:rsidR="00E5357E" w:rsidRDefault="00E5357E" w:rsidP="00A05967">
            <w:pPr>
              <w:spacing w:before="240" w:line="276" w:lineRule="auto"/>
              <w:ind w:right="584"/>
              <w:jc w:val="center"/>
              <w:rPr>
                <w:rStyle w:val="Hyperlink"/>
                <w:b/>
                <w:bCs/>
                <w:color w:val="0070C0"/>
              </w:rPr>
            </w:pPr>
            <w:r>
              <w:rPr>
                <w:rFonts w:ascii="Arial" w:hAnsi="Arial" w:cs="Arial"/>
                <w:b/>
                <w:bCs/>
              </w:rPr>
              <w:t xml:space="preserve">To give us your feedback please email: </w:t>
            </w:r>
            <w:hyperlink r:id="rId29" w:history="1">
              <w:r>
                <w:rPr>
                  <w:rStyle w:val="Hyperlink"/>
                  <w:rFonts w:ascii="Arial" w:hAnsi="Arial" w:cs="Arial"/>
                  <w:color w:val="0070C0"/>
                </w:rPr>
                <w:t>OCCG.GPbulletin@nhs.net</w:t>
              </w:r>
            </w:hyperlink>
          </w:p>
        </w:tc>
      </w:tr>
    </w:tbl>
    <w:p w:rsidR="00E5357E" w:rsidRDefault="00E5357E" w:rsidP="00E5357E"/>
    <w:p w:rsidR="00E5357E" w:rsidRDefault="00E5357E" w:rsidP="00E5357E">
      <w:r>
        <w:t xml:space="preserve">          </w:t>
      </w:r>
    </w:p>
    <w:bookmarkEnd w:id="0"/>
    <w:p w:rsidR="00495ADB" w:rsidRDefault="00495ADB"/>
    <w:sectPr w:rsidR="00495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2FFB"/>
    <w:multiLevelType w:val="multilevel"/>
    <w:tmpl w:val="FCC22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8AF4D9E"/>
    <w:multiLevelType w:val="hybridMultilevel"/>
    <w:tmpl w:val="15108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0FD6A48"/>
    <w:multiLevelType w:val="hybridMultilevel"/>
    <w:tmpl w:val="CDBAF0BA"/>
    <w:lvl w:ilvl="0" w:tplc="41E6A350">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7E"/>
    <w:rsid w:val="00061401"/>
    <w:rsid w:val="000C71A0"/>
    <w:rsid w:val="000D0306"/>
    <w:rsid w:val="00196425"/>
    <w:rsid w:val="001D24C5"/>
    <w:rsid w:val="00247E64"/>
    <w:rsid w:val="002E387D"/>
    <w:rsid w:val="004324D7"/>
    <w:rsid w:val="00495ADB"/>
    <w:rsid w:val="006575AB"/>
    <w:rsid w:val="006B1A27"/>
    <w:rsid w:val="006E086C"/>
    <w:rsid w:val="007172BC"/>
    <w:rsid w:val="00745CCE"/>
    <w:rsid w:val="00810749"/>
    <w:rsid w:val="00833444"/>
    <w:rsid w:val="00860453"/>
    <w:rsid w:val="00877F49"/>
    <w:rsid w:val="008C479C"/>
    <w:rsid w:val="00905D26"/>
    <w:rsid w:val="009539A3"/>
    <w:rsid w:val="009D6D48"/>
    <w:rsid w:val="00AD4244"/>
    <w:rsid w:val="00AD7FD2"/>
    <w:rsid w:val="00DF55E3"/>
    <w:rsid w:val="00E41175"/>
    <w:rsid w:val="00E53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57E"/>
    <w:rPr>
      <w:color w:val="0000FF"/>
      <w:u w:val="single"/>
    </w:rPr>
  </w:style>
  <w:style w:type="character" w:customStyle="1" w:styleId="ListParagraphChar">
    <w:name w:val="List Paragraph Char"/>
    <w:basedOn w:val="DefaultParagraphFont"/>
    <w:link w:val="ListParagraph"/>
    <w:uiPriority w:val="34"/>
    <w:locked/>
    <w:rsid w:val="00E5357E"/>
  </w:style>
  <w:style w:type="paragraph" w:styleId="ListParagraph">
    <w:name w:val="List Paragraph"/>
    <w:basedOn w:val="Normal"/>
    <w:link w:val="ListParagraphChar"/>
    <w:uiPriority w:val="34"/>
    <w:qFormat/>
    <w:rsid w:val="00E5357E"/>
    <w:pPr>
      <w:ind w:left="720"/>
      <w:contextualSpacing/>
    </w:pPr>
    <w:rPr>
      <w:rFonts w:asciiTheme="minorHAnsi" w:hAnsiTheme="minorHAnsi" w:cstheme="minorBidi"/>
    </w:rPr>
  </w:style>
  <w:style w:type="paragraph" w:styleId="NormalWeb">
    <w:name w:val="Normal (Web)"/>
    <w:basedOn w:val="Normal"/>
    <w:uiPriority w:val="99"/>
    <w:unhideWhenUsed/>
    <w:rsid w:val="00E5357E"/>
    <w:rPr>
      <w:rFonts w:ascii="Times New Roman" w:hAnsi="Times New Roman" w:cs="Times New Roman"/>
      <w:sz w:val="24"/>
      <w:szCs w:val="24"/>
      <w:lang w:eastAsia="en-GB"/>
    </w:rPr>
  </w:style>
  <w:style w:type="table" w:styleId="TableGrid">
    <w:name w:val="Table Grid"/>
    <w:basedOn w:val="TableNormal"/>
    <w:uiPriority w:val="59"/>
    <w:rsid w:val="00E5357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57E"/>
    <w:rPr>
      <w:rFonts w:ascii="Tahoma" w:hAnsi="Tahoma" w:cs="Tahoma"/>
      <w:sz w:val="16"/>
      <w:szCs w:val="16"/>
    </w:rPr>
  </w:style>
  <w:style w:type="character" w:customStyle="1" w:styleId="BalloonTextChar">
    <w:name w:val="Balloon Text Char"/>
    <w:basedOn w:val="DefaultParagraphFont"/>
    <w:link w:val="BalloonText"/>
    <w:uiPriority w:val="99"/>
    <w:semiHidden/>
    <w:rsid w:val="00E5357E"/>
    <w:rPr>
      <w:rFonts w:ascii="Tahoma" w:hAnsi="Tahoma" w:cs="Tahoma"/>
      <w:sz w:val="16"/>
      <w:szCs w:val="16"/>
    </w:rPr>
  </w:style>
  <w:style w:type="paragraph" w:customStyle="1" w:styleId="Default">
    <w:name w:val="Default"/>
    <w:basedOn w:val="Normal"/>
    <w:rsid w:val="00877F49"/>
    <w:pPr>
      <w:autoSpaceDE w:val="0"/>
      <w:autoSpaceDN w:val="0"/>
    </w:pPr>
    <w:rPr>
      <w:color w:val="000000"/>
      <w:sz w:val="24"/>
      <w:szCs w:val="24"/>
    </w:rPr>
  </w:style>
  <w:style w:type="character" w:styleId="Strong">
    <w:name w:val="Strong"/>
    <w:basedOn w:val="DefaultParagraphFont"/>
    <w:uiPriority w:val="22"/>
    <w:qFormat/>
    <w:rsid w:val="00745CCE"/>
    <w:rPr>
      <w:b/>
      <w:bCs/>
    </w:rPr>
  </w:style>
  <w:style w:type="character" w:styleId="FollowedHyperlink">
    <w:name w:val="FollowedHyperlink"/>
    <w:basedOn w:val="DefaultParagraphFont"/>
    <w:uiPriority w:val="99"/>
    <w:semiHidden/>
    <w:unhideWhenUsed/>
    <w:rsid w:val="000C71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57E"/>
    <w:rPr>
      <w:color w:val="0000FF"/>
      <w:u w:val="single"/>
    </w:rPr>
  </w:style>
  <w:style w:type="character" w:customStyle="1" w:styleId="ListParagraphChar">
    <w:name w:val="List Paragraph Char"/>
    <w:basedOn w:val="DefaultParagraphFont"/>
    <w:link w:val="ListParagraph"/>
    <w:uiPriority w:val="34"/>
    <w:locked/>
    <w:rsid w:val="00E5357E"/>
  </w:style>
  <w:style w:type="paragraph" w:styleId="ListParagraph">
    <w:name w:val="List Paragraph"/>
    <w:basedOn w:val="Normal"/>
    <w:link w:val="ListParagraphChar"/>
    <w:uiPriority w:val="34"/>
    <w:qFormat/>
    <w:rsid w:val="00E5357E"/>
    <w:pPr>
      <w:ind w:left="720"/>
      <w:contextualSpacing/>
    </w:pPr>
    <w:rPr>
      <w:rFonts w:asciiTheme="minorHAnsi" w:hAnsiTheme="minorHAnsi" w:cstheme="minorBidi"/>
    </w:rPr>
  </w:style>
  <w:style w:type="paragraph" w:styleId="NormalWeb">
    <w:name w:val="Normal (Web)"/>
    <w:basedOn w:val="Normal"/>
    <w:uiPriority w:val="99"/>
    <w:unhideWhenUsed/>
    <w:rsid w:val="00E5357E"/>
    <w:rPr>
      <w:rFonts w:ascii="Times New Roman" w:hAnsi="Times New Roman" w:cs="Times New Roman"/>
      <w:sz w:val="24"/>
      <w:szCs w:val="24"/>
      <w:lang w:eastAsia="en-GB"/>
    </w:rPr>
  </w:style>
  <w:style w:type="table" w:styleId="TableGrid">
    <w:name w:val="Table Grid"/>
    <w:basedOn w:val="TableNormal"/>
    <w:uiPriority w:val="59"/>
    <w:rsid w:val="00E5357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57E"/>
    <w:rPr>
      <w:rFonts w:ascii="Tahoma" w:hAnsi="Tahoma" w:cs="Tahoma"/>
      <w:sz w:val="16"/>
      <w:szCs w:val="16"/>
    </w:rPr>
  </w:style>
  <w:style w:type="character" w:customStyle="1" w:styleId="BalloonTextChar">
    <w:name w:val="Balloon Text Char"/>
    <w:basedOn w:val="DefaultParagraphFont"/>
    <w:link w:val="BalloonText"/>
    <w:uiPriority w:val="99"/>
    <w:semiHidden/>
    <w:rsid w:val="00E5357E"/>
    <w:rPr>
      <w:rFonts w:ascii="Tahoma" w:hAnsi="Tahoma" w:cs="Tahoma"/>
      <w:sz w:val="16"/>
      <w:szCs w:val="16"/>
    </w:rPr>
  </w:style>
  <w:style w:type="paragraph" w:customStyle="1" w:styleId="Default">
    <w:name w:val="Default"/>
    <w:basedOn w:val="Normal"/>
    <w:rsid w:val="00877F49"/>
    <w:pPr>
      <w:autoSpaceDE w:val="0"/>
      <w:autoSpaceDN w:val="0"/>
    </w:pPr>
    <w:rPr>
      <w:color w:val="000000"/>
      <w:sz w:val="24"/>
      <w:szCs w:val="24"/>
    </w:rPr>
  </w:style>
  <w:style w:type="character" w:styleId="Strong">
    <w:name w:val="Strong"/>
    <w:basedOn w:val="DefaultParagraphFont"/>
    <w:uiPriority w:val="22"/>
    <w:qFormat/>
    <w:rsid w:val="00745CCE"/>
    <w:rPr>
      <w:b/>
      <w:bCs/>
    </w:rPr>
  </w:style>
  <w:style w:type="character" w:styleId="FollowedHyperlink">
    <w:name w:val="FollowedHyperlink"/>
    <w:basedOn w:val="DefaultParagraphFont"/>
    <w:uiPriority w:val="99"/>
    <w:semiHidden/>
    <w:unhideWhenUsed/>
    <w:rsid w:val="000C7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ccg.nhs.uk/professional-resources/documents/gp-weekly-bulletin/2020/February/19/coronavirus-email-to-gp-practices.docx" TargetMode="External"/><Relationship Id="rId13" Type="http://schemas.openxmlformats.org/officeDocument/2006/relationships/hyperlink" Target="https://www.engage.england.nhs.uk/survey/1e9f3d9e" TargetMode="External"/><Relationship Id="rId18" Type="http://schemas.openxmlformats.org/officeDocument/2006/relationships/hyperlink" Target="https://www.oxfordshireccg.nhs.uk/professional-resources/documents/gp-weekly-bulletin/2020/February/19/new-chief-executive-for-oxford-health.docx" TargetMode="External"/><Relationship Id="rId26" Type="http://schemas.openxmlformats.org/officeDocument/2006/relationships/hyperlink" Target="https://www.smokefreelifeoxfordshire.co.uk/how-to-quit/" TargetMode="External"/><Relationship Id="rId3" Type="http://schemas.microsoft.com/office/2007/relationships/stylesWithEffects" Target="stylesWithEffects.xml"/><Relationship Id="rId21" Type="http://schemas.openxmlformats.org/officeDocument/2006/relationships/hyperlink" Target="https://www.oxfordshireccg.nhs.uk/professional-resources/documents/gp-weekly-bulletin/2020/February/12/c-the-signs-information.docx" TargetMode="External"/><Relationship Id="rId7" Type="http://schemas.openxmlformats.org/officeDocument/2006/relationships/hyperlink" Target="https://www.oxfordshireccg.nhs.uk/professional-resources/documents/gp-weekly-bulletin/2019/October/16/tradeshift-suppliers-user-guide.pdf" TargetMode="External"/><Relationship Id="rId12" Type="http://schemas.openxmlformats.org/officeDocument/2006/relationships/hyperlink" Target="https://www.gpmentoring.co.uk/" TargetMode="External"/><Relationship Id="rId17" Type="http://schemas.openxmlformats.org/officeDocument/2006/relationships/hyperlink" Target="mailto:Victoria.harte@nhs.net" TargetMode="External"/><Relationship Id="rId25" Type="http://schemas.openxmlformats.org/officeDocument/2006/relationships/hyperlink" Target="https://www.oxfordshireccg.nhs.uk/professional-resources/documents/gp-weekly-bulletin/2020/February/19/womens-international-day-workshop.pdf" TargetMode="External"/><Relationship Id="rId2" Type="http://schemas.openxmlformats.org/officeDocument/2006/relationships/styles" Target="styles.xml"/><Relationship Id="rId16" Type="http://schemas.openxmlformats.org/officeDocument/2006/relationships/hyperlink" Target="https://www.oxfordshireccg.nhs.uk/professional-resources/documents/gp-weekly-bulletin/2020/February/19/gp-feedback-datix-february-2020.pdf" TargetMode="External"/><Relationship Id="rId20" Type="http://schemas.openxmlformats.org/officeDocument/2006/relationships/hyperlink" Target="https://www.oxfordshireccg.nhs.uk/professional-resources/documents/gp-weekly-bulletin/2020/February/19/no-smoking-day-11-march-2020.pdf" TargetMode="External"/><Relationship Id="rId29" Type="http://schemas.openxmlformats.org/officeDocument/2006/relationships/hyperlink" Target="mailto:OCCG.GPbulletin@nhs.n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oxfordshireccg.nhs.uk/professional-resources/documents/gp-weekly-bulletin/2020/February/19/gp-bob-mentoring-scheme.pdf" TargetMode="External"/><Relationship Id="rId24" Type="http://schemas.openxmlformats.org/officeDocument/2006/relationships/hyperlink" Target="https://www.oxfordshireccg.nhs.uk/professional-resources/documents/gp-weekly-bulletin/2020/February/19/bob-ics-health-inequalities-workshop.docx" TargetMode="External"/><Relationship Id="rId5" Type="http://schemas.openxmlformats.org/officeDocument/2006/relationships/webSettings" Target="webSettings.xml"/><Relationship Id="rId15" Type="http://schemas.openxmlformats.org/officeDocument/2006/relationships/hyperlink" Target="https://www.oxfordshireccg.nhs.uk/professional-resources/documents/gp-weekly-bulletin/2020/February/19/letter--microbiology-requests.pdf" TargetMode="External"/><Relationship Id="rId23" Type="http://schemas.openxmlformats.org/officeDocument/2006/relationships/hyperlink" Target="https://www.oxfordshireccg.nhs.uk/professional-resources/documents/gp-weekly-bulletin/2020/February/12/cts-invitation-launch.docx" TargetMode="External"/><Relationship Id="rId28" Type="http://schemas.openxmlformats.org/officeDocument/2006/relationships/hyperlink" Target="mailto:oxfordshire.training@nhs.net" TargetMode="External"/><Relationship Id="rId10" Type="http://schemas.openxmlformats.org/officeDocument/2006/relationships/hyperlink" Target="https://www.oxfordshireccg.nhs.uk/professional-resources/documents/gp-weekly-bulletin/2020/February/19/coronavirus-flow-chart.pdf" TargetMode="External"/><Relationship Id="rId19" Type="http://schemas.openxmlformats.org/officeDocument/2006/relationships/hyperlink" Target="https://www.oxfordshireccg.nhs.uk/professional-resources/documents/gp-weekly-bulletin/2020/February/19/learning-disabilities-training.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xfordshireccg.nhs.uk/professional-resources/documents/gp-weekly-bulletin/2020/February/19/coronavirus-preparation-checklist.docx" TargetMode="External"/><Relationship Id="rId14" Type="http://schemas.openxmlformats.org/officeDocument/2006/relationships/hyperlink" Target="mailto:england.systemevaluationandmetrics@nhs.net" TargetMode="External"/><Relationship Id="rId22" Type="http://schemas.openxmlformats.org/officeDocument/2006/relationships/hyperlink" Target="https://www.oxfordshireccg.nhs.uk/professional-resources/documents/gp-weekly-bulletin/2020/February/12/dpa-data-processing-protocol.pdf" TargetMode="External"/><Relationship Id="rId27" Type="http://schemas.openxmlformats.org/officeDocument/2006/relationships/hyperlink" Target="https://oxfordshiretraining.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Wilkes</dc:creator>
  <cp:lastModifiedBy>Josephine Wilkes</cp:lastModifiedBy>
  <cp:revision>3</cp:revision>
  <cp:lastPrinted>2020-02-19T11:15:00Z</cp:lastPrinted>
  <dcterms:created xsi:type="dcterms:W3CDTF">2020-02-19T11:23:00Z</dcterms:created>
  <dcterms:modified xsi:type="dcterms:W3CDTF">2020-02-19T11:42:00Z</dcterms:modified>
</cp:coreProperties>
</file>