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BA" w:rsidRDefault="00AB04BA">
      <w:bookmarkStart w:id="0" w:name="_GoBack"/>
      <w:bookmarkEnd w:id="0"/>
    </w:p>
    <w:tbl>
      <w:tblPr>
        <w:tblW w:w="0" w:type="auto"/>
        <w:jc w:val="center"/>
        <w:tblLayout w:type="fixed"/>
        <w:tblLook w:val="0000" w:firstRow="0" w:lastRow="0" w:firstColumn="0" w:lastColumn="0" w:noHBand="0" w:noVBand="0"/>
      </w:tblPr>
      <w:tblGrid>
        <w:gridCol w:w="8606"/>
      </w:tblGrid>
      <w:tr w:rsidR="00731347" w:rsidRPr="00253894">
        <w:trPr>
          <w:jc w:val="center"/>
        </w:trPr>
        <w:tc>
          <w:tcPr>
            <w:tcW w:w="8606" w:type="dxa"/>
            <w:tcBorders>
              <w:top w:val="nil"/>
              <w:left w:val="nil"/>
              <w:bottom w:val="nil"/>
              <w:right w:val="nil"/>
            </w:tcBorders>
          </w:tcPr>
          <w:p w:rsidR="00AB04BA" w:rsidRPr="00253894" w:rsidRDefault="00AB04BA" w:rsidP="00AB04BA">
            <w:pPr>
              <w:spacing w:line="360" w:lineRule="auto"/>
              <w:jc w:val="center"/>
              <w:rPr>
                <w:rFonts w:ascii="Arial" w:hAnsi="Arial" w:cs="Arial"/>
                <w:b/>
                <w:bCs/>
              </w:rPr>
            </w:pPr>
          </w:p>
          <w:p w:rsidR="00AB04BA" w:rsidRPr="00253894" w:rsidRDefault="00A87CB3" w:rsidP="00AB04BA">
            <w:pPr>
              <w:spacing w:line="360" w:lineRule="auto"/>
              <w:jc w:val="center"/>
              <w:rPr>
                <w:rFonts w:ascii="Arial" w:hAnsi="Arial" w:cs="Arial"/>
                <w:b/>
                <w:bCs/>
              </w:rPr>
            </w:pPr>
            <w:r>
              <w:rPr>
                <w:rFonts w:ascii="Arial" w:hAnsi="Arial" w:cs="Arial"/>
                <w:b/>
                <w:bCs/>
              </w:rPr>
              <w:t>OCCG IPC Core Policy 5</w:t>
            </w:r>
          </w:p>
          <w:p w:rsidR="00AB04BA" w:rsidRPr="00253894" w:rsidRDefault="00AB04BA" w:rsidP="00AB04BA">
            <w:pPr>
              <w:spacing w:line="360" w:lineRule="auto"/>
              <w:jc w:val="center"/>
              <w:rPr>
                <w:rFonts w:ascii="Arial" w:hAnsi="Arial" w:cs="Arial"/>
                <w:b/>
                <w:bCs/>
              </w:rPr>
            </w:pPr>
            <w:r w:rsidRPr="00253894">
              <w:rPr>
                <w:rFonts w:ascii="Arial" w:hAnsi="Arial" w:cs="Arial"/>
                <w:b/>
                <w:bCs/>
              </w:rPr>
              <w:t>HAND HYGIENE POLICY</w:t>
            </w:r>
          </w:p>
          <w:p w:rsidR="00AB04BA" w:rsidRPr="00253894" w:rsidRDefault="00AB04BA" w:rsidP="00813B9E">
            <w:pPr>
              <w:spacing w:line="360" w:lineRule="auto"/>
              <w:rPr>
                <w:rFonts w:ascii="Arial" w:hAnsi="Arial" w:cs="Arial"/>
                <w:b/>
                <w:bCs/>
              </w:rPr>
            </w:pPr>
          </w:p>
          <w:p w:rsidR="00731347" w:rsidRPr="00253894" w:rsidRDefault="00731347" w:rsidP="00813B9E">
            <w:pPr>
              <w:spacing w:line="360" w:lineRule="auto"/>
              <w:rPr>
                <w:rFonts w:ascii="Arial" w:hAnsi="Arial" w:cs="Arial"/>
                <w:b/>
                <w:bCs/>
              </w:rPr>
            </w:pPr>
            <w:r w:rsidRPr="00253894">
              <w:rPr>
                <w:rFonts w:ascii="Arial" w:hAnsi="Arial" w:cs="Arial"/>
                <w:b/>
                <w:bCs/>
              </w:rPr>
              <w:t>Contents</w:t>
            </w:r>
          </w:p>
        </w:tc>
      </w:tr>
      <w:tr w:rsidR="00731347" w:rsidRPr="00253894">
        <w:trPr>
          <w:jc w:val="center"/>
        </w:trPr>
        <w:tc>
          <w:tcPr>
            <w:tcW w:w="8606" w:type="dxa"/>
            <w:tcBorders>
              <w:top w:val="nil"/>
              <w:left w:val="nil"/>
              <w:bottom w:val="nil"/>
              <w:right w:val="nil"/>
            </w:tcBorders>
          </w:tcPr>
          <w:p w:rsidR="00813B9E" w:rsidRPr="00253894" w:rsidRDefault="00731347" w:rsidP="00813B9E">
            <w:pPr>
              <w:numPr>
                <w:ilvl w:val="0"/>
                <w:numId w:val="4"/>
              </w:numPr>
              <w:spacing w:line="360" w:lineRule="auto"/>
              <w:rPr>
                <w:rFonts w:ascii="Arial" w:hAnsi="Arial" w:cs="Arial"/>
                <w:b/>
                <w:bCs/>
              </w:rPr>
            </w:pPr>
            <w:r w:rsidRPr="00253894">
              <w:rPr>
                <w:rFonts w:ascii="Arial" w:hAnsi="Arial" w:cs="Arial"/>
                <w:b/>
                <w:bCs/>
              </w:rPr>
              <w:t>Introduction</w:t>
            </w:r>
          </w:p>
        </w:tc>
      </w:tr>
      <w:tr w:rsidR="00731347" w:rsidRPr="00253894" w:rsidTr="00140BC9">
        <w:trPr>
          <w:jc w:val="center"/>
        </w:trPr>
        <w:tc>
          <w:tcPr>
            <w:tcW w:w="8606" w:type="dxa"/>
            <w:tcBorders>
              <w:top w:val="nil"/>
              <w:left w:val="nil"/>
              <w:right w:val="nil"/>
            </w:tcBorders>
          </w:tcPr>
          <w:p w:rsidR="00731347" w:rsidRPr="00253894" w:rsidRDefault="00731347" w:rsidP="00813B9E">
            <w:pPr>
              <w:numPr>
                <w:ilvl w:val="0"/>
                <w:numId w:val="4"/>
              </w:numPr>
              <w:spacing w:after="120" w:line="276" w:lineRule="auto"/>
              <w:jc w:val="both"/>
              <w:rPr>
                <w:rFonts w:ascii="Arial" w:hAnsi="Arial" w:cs="Arial"/>
                <w:b/>
                <w:bCs/>
              </w:rPr>
            </w:pPr>
            <w:r w:rsidRPr="00253894">
              <w:rPr>
                <w:rFonts w:ascii="Arial" w:hAnsi="Arial" w:cs="Arial"/>
                <w:b/>
                <w:bCs/>
              </w:rPr>
              <w:t>Policy Statement</w:t>
            </w:r>
          </w:p>
        </w:tc>
      </w:tr>
      <w:tr w:rsidR="00731347" w:rsidRPr="00253894">
        <w:trPr>
          <w:jc w:val="center"/>
        </w:trPr>
        <w:tc>
          <w:tcPr>
            <w:tcW w:w="8606" w:type="dxa"/>
            <w:tcBorders>
              <w:top w:val="nil"/>
              <w:left w:val="nil"/>
              <w:bottom w:val="nil"/>
              <w:right w:val="nil"/>
            </w:tcBorders>
          </w:tcPr>
          <w:p w:rsidR="00731347" w:rsidRPr="00253894" w:rsidRDefault="00731347" w:rsidP="00813B9E">
            <w:pPr>
              <w:numPr>
                <w:ilvl w:val="0"/>
                <w:numId w:val="4"/>
              </w:numPr>
              <w:spacing w:after="120" w:line="276" w:lineRule="auto"/>
              <w:jc w:val="both"/>
              <w:rPr>
                <w:rFonts w:ascii="Arial" w:hAnsi="Arial" w:cs="Arial"/>
                <w:b/>
                <w:bCs/>
              </w:rPr>
            </w:pPr>
            <w:r w:rsidRPr="00253894">
              <w:rPr>
                <w:rFonts w:ascii="Arial" w:hAnsi="Arial" w:cs="Arial"/>
                <w:b/>
                <w:bCs/>
              </w:rPr>
              <w:t>Scope</w:t>
            </w:r>
          </w:p>
        </w:tc>
      </w:tr>
      <w:tr w:rsidR="00731347" w:rsidRPr="00253894">
        <w:trPr>
          <w:jc w:val="center"/>
        </w:trPr>
        <w:tc>
          <w:tcPr>
            <w:tcW w:w="8606" w:type="dxa"/>
            <w:tcBorders>
              <w:top w:val="nil"/>
              <w:left w:val="nil"/>
              <w:bottom w:val="nil"/>
              <w:right w:val="nil"/>
            </w:tcBorders>
          </w:tcPr>
          <w:p w:rsidR="00731347" w:rsidRPr="00253894" w:rsidRDefault="00731347" w:rsidP="00813B9E">
            <w:pPr>
              <w:numPr>
                <w:ilvl w:val="0"/>
                <w:numId w:val="4"/>
              </w:numPr>
              <w:spacing w:after="120" w:line="276" w:lineRule="auto"/>
              <w:rPr>
                <w:rFonts w:ascii="Arial" w:hAnsi="Arial" w:cs="Arial"/>
                <w:b/>
                <w:bCs/>
              </w:rPr>
            </w:pPr>
            <w:r w:rsidRPr="00253894">
              <w:rPr>
                <w:rFonts w:ascii="Arial" w:hAnsi="Arial" w:cs="Arial"/>
                <w:b/>
                <w:bCs/>
              </w:rPr>
              <w:t>Monitoring</w:t>
            </w:r>
          </w:p>
        </w:tc>
      </w:tr>
      <w:tr w:rsidR="00731347" w:rsidRPr="00253894">
        <w:trPr>
          <w:jc w:val="center"/>
        </w:trPr>
        <w:tc>
          <w:tcPr>
            <w:tcW w:w="8606" w:type="dxa"/>
            <w:tcBorders>
              <w:top w:val="nil"/>
              <w:left w:val="nil"/>
              <w:bottom w:val="nil"/>
              <w:right w:val="nil"/>
            </w:tcBorders>
          </w:tcPr>
          <w:p w:rsidR="00731347" w:rsidRPr="00253894" w:rsidRDefault="00731347" w:rsidP="00813B9E">
            <w:pPr>
              <w:numPr>
                <w:ilvl w:val="0"/>
                <w:numId w:val="4"/>
              </w:numPr>
              <w:spacing w:after="120" w:line="276" w:lineRule="auto"/>
              <w:rPr>
                <w:rFonts w:ascii="Arial" w:hAnsi="Arial" w:cs="Arial"/>
                <w:b/>
                <w:bCs/>
              </w:rPr>
            </w:pPr>
            <w:r w:rsidRPr="00253894">
              <w:rPr>
                <w:rFonts w:ascii="Arial" w:hAnsi="Arial" w:cs="Arial"/>
                <w:b/>
                <w:bCs/>
              </w:rPr>
              <w:t>Microbiology of the skin</w:t>
            </w:r>
          </w:p>
        </w:tc>
      </w:tr>
      <w:tr w:rsidR="00731347" w:rsidRPr="00253894">
        <w:trPr>
          <w:jc w:val="center"/>
        </w:trPr>
        <w:tc>
          <w:tcPr>
            <w:tcW w:w="8606" w:type="dxa"/>
            <w:tcBorders>
              <w:top w:val="nil"/>
              <w:left w:val="nil"/>
              <w:bottom w:val="nil"/>
              <w:right w:val="nil"/>
            </w:tcBorders>
          </w:tcPr>
          <w:p w:rsidR="00731347" w:rsidRPr="00253894" w:rsidRDefault="00B177AB" w:rsidP="00813B9E">
            <w:pPr>
              <w:spacing w:after="60" w:line="276" w:lineRule="auto"/>
              <w:ind w:left="360"/>
              <w:jc w:val="both"/>
              <w:rPr>
                <w:rFonts w:ascii="Arial" w:hAnsi="Arial" w:cs="Arial"/>
                <w:b/>
              </w:rPr>
            </w:pPr>
            <w:r>
              <w:rPr>
                <w:rFonts w:ascii="Arial" w:hAnsi="Arial" w:cs="Arial"/>
                <w:b/>
              </w:rPr>
              <w:t>6</w:t>
            </w:r>
            <w:r w:rsidR="00731347" w:rsidRPr="00253894">
              <w:rPr>
                <w:rFonts w:ascii="Arial" w:hAnsi="Arial" w:cs="Arial"/>
                <w:b/>
              </w:rPr>
              <w:t xml:space="preserve">. </w:t>
            </w:r>
            <w:r w:rsidR="00813B9E" w:rsidRPr="00253894">
              <w:rPr>
                <w:rFonts w:ascii="Arial" w:hAnsi="Arial" w:cs="Arial"/>
                <w:b/>
              </w:rPr>
              <w:t xml:space="preserve">  </w:t>
            </w:r>
            <w:r w:rsidR="00731347" w:rsidRPr="00253894">
              <w:rPr>
                <w:rFonts w:ascii="Arial" w:hAnsi="Arial" w:cs="Arial"/>
                <w:b/>
              </w:rPr>
              <w:t xml:space="preserve">Decontamination </w:t>
            </w:r>
            <w:r w:rsidR="00813B9E" w:rsidRPr="00253894">
              <w:rPr>
                <w:rFonts w:ascii="Arial" w:hAnsi="Arial" w:cs="Arial"/>
                <w:b/>
              </w:rPr>
              <w:t>of hands</w:t>
            </w:r>
            <w:r w:rsidR="00731347" w:rsidRPr="00253894">
              <w:rPr>
                <w:rFonts w:ascii="Arial" w:hAnsi="Arial" w:cs="Arial"/>
                <w:b/>
              </w:rPr>
              <w:t xml:space="preserve"> </w:t>
            </w:r>
          </w:p>
        </w:tc>
      </w:tr>
      <w:tr w:rsidR="00731347" w:rsidRPr="00253894">
        <w:trPr>
          <w:trHeight w:val="355"/>
          <w:jc w:val="center"/>
        </w:trPr>
        <w:tc>
          <w:tcPr>
            <w:tcW w:w="8606" w:type="dxa"/>
            <w:tcBorders>
              <w:top w:val="nil"/>
              <w:left w:val="nil"/>
              <w:bottom w:val="nil"/>
              <w:right w:val="nil"/>
            </w:tcBorders>
          </w:tcPr>
          <w:p w:rsidR="00731347" w:rsidRPr="00253894" w:rsidRDefault="00B177AB" w:rsidP="00813B9E">
            <w:pPr>
              <w:pStyle w:val="Heading7"/>
              <w:spacing w:after="60" w:line="276" w:lineRule="auto"/>
              <w:ind w:left="720"/>
              <w:rPr>
                <w:rFonts w:ascii="Arial" w:hAnsi="Arial" w:cs="Arial"/>
                <w:b/>
                <w:i w:val="0"/>
                <w:iCs w:val="0"/>
              </w:rPr>
            </w:pPr>
            <w:r>
              <w:rPr>
                <w:rFonts w:ascii="Arial" w:hAnsi="Arial" w:cs="Arial"/>
                <w:b/>
                <w:i w:val="0"/>
              </w:rPr>
              <w:t>6</w:t>
            </w:r>
            <w:r w:rsidR="00731347" w:rsidRPr="00253894">
              <w:rPr>
                <w:rFonts w:ascii="Arial" w:hAnsi="Arial" w:cs="Arial"/>
                <w:b/>
                <w:i w:val="0"/>
              </w:rPr>
              <w:t xml:space="preserve">.2 Bare below elbows </w:t>
            </w:r>
          </w:p>
        </w:tc>
      </w:tr>
      <w:tr w:rsidR="00731347" w:rsidRPr="00253894">
        <w:trPr>
          <w:jc w:val="center"/>
        </w:trPr>
        <w:tc>
          <w:tcPr>
            <w:tcW w:w="8606" w:type="dxa"/>
            <w:tcBorders>
              <w:top w:val="nil"/>
              <w:left w:val="nil"/>
              <w:bottom w:val="nil"/>
              <w:right w:val="nil"/>
            </w:tcBorders>
          </w:tcPr>
          <w:p w:rsidR="00731347" w:rsidRPr="00253894" w:rsidRDefault="00B177AB" w:rsidP="00813B9E">
            <w:pPr>
              <w:pStyle w:val="Heading2"/>
              <w:spacing w:after="60" w:line="276" w:lineRule="auto"/>
              <w:ind w:left="720"/>
              <w:rPr>
                <w:rFonts w:ascii="Arial" w:hAnsi="Arial" w:cs="Arial"/>
                <w:lang w:eastAsia="en-US"/>
              </w:rPr>
            </w:pPr>
            <w:r>
              <w:rPr>
                <w:rFonts w:ascii="Arial" w:hAnsi="Arial" w:cs="Arial"/>
                <w:lang w:eastAsia="en-US"/>
              </w:rPr>
              <w:t>6</w:t>
            </w:r>
            <w:r w:rsidR="00731347" w:rsidRPr="00253894">
              <w:rPr>
                <w:rFonts w:ascii="Arial" w:hAnsi="Arial" w:cs="Arial"/>
                <w:lang w:eastAsia="en-US"/>
              </w:rPr>
              <w:t>.3 When to decontaminate</w:t>
            </w:r>
          </w:p>
        </w:tc>
      </w:tr>
      <w:tr w:rsidR="00731347" w:rsidRPr="00253894">
        <w:trPr>
          <w:jc w:val="center"/>
        </w:trPr>
        <w:tc>
          <w:tcPr>
            <w:tcW w:w="8606" w:type="dxa"/>
            <w:tcBorders>
              <w:top w:val="nil"/>
              <w:left w:val="nil"/>
              <w:bottom w:val="nil"/>
              <w:right w:val="nil"/>
            </w:tcBorders>
          </w:tcPr>
          <w:p w:rsidR="00731347" w:rsidRPr="00253894" w:rsidRDefault="00B177AB" w:rsidP="00813B9E">
            <w:pPr>
              <w:pStyle w:val="Heading2"/>
              <w:spacing w:after="60" w:line="276" w:lineRule="auto"/>
              <w:ind w:left="720"/>
              <w:rPr>
                <w:rFonts w:ascii="Arial" w:hAnsi="Arial" w:cs="Arial"/>
                <w:lang w:eastAsia="en-US"/>
              </w:rPr>
            </w:pPr>
            <w:r>
              <w:rPr>
                <w:rFonts w:ascii="Arial" w:hAnsi="Arial" w:cs="Arial"/>
                <w:lang w:eastAsia="en-US"/>
              </w:rPr>
              <w:t>6</w:t>
            </w:r>
            <w:r w:rsidR="00731347" w:rsidRPr="00253894">
              <w:rPr>
                <w:rFonts w:ascii="Arial" w:hAnsi="Arial" w:cs="Arial"/>
                <w:lang w:eastAsia="en-US"/>
              </w:rPr>
              <w:t>.4 Adherence with Hand Hygiene</w:t>
            </w:r>
          </w:p>
        </w:tc>
      </w:tr>
      <w:tr w:rsidR="00731347" w:rsidRPr="00253894">
        <w:trPr>
          <w:jc w:val="center"/>
        </w:trPr>
        <w:tc>
          <w:tcPr>
            <w:tcW w:w="8606" w:type="dxa"/>
            <w:tcBorders>
              <w:top w:val="nil"/>
              <w:left w:val="nil"/>
              <w:bottom w:val="nil"/>
              <w:right w:val="nil"/>
            </w:tcBorders>
          </w:tcPr>
          <w:p w:rsidR="00731347" w:rsidRPr="00253894" w:rsidRDefault="00B177AB" w:rsidP="00813B9E">
            <w:pPr>
              <w:pStyle w:val="Heading2"/>
              <w:spacing w:after="60" w:line="276" w:lineRule="auto"/>
              <w:ind w:left="794" w:hanging="434"/>
              <w:rPr>
                <w:rFonts w:ascii="Arial" w:hAnsi="Arial" w:cs="Arial"/>
                <w:lang w:eastAsia="en-US"/>
              </w:rPr>
            </w:pPr>
            <w:r>
              <w:rPr>
                <w:rFonts w:ascii="Arial" w:hAnsi="Arial" w:cs="Arial"/>
                <w:lang w:eastAsia="en-US"/>
              </w:rPr>
              <w:t>7</w:t>
            </w:r>
            <w:r w:rsidR="00731347" w:rsidRPr="00253894">
              <w:rPr>
                <w:rFonts w:ascii="Arial" w:hAnsi="Arial" w:cs="Arial"/>
                <w:lang w:eastAsia="en-US"/>
              </w:rPr>
              <w:t xml:space="preserve"> </w:t>
            </w:r>
            <w:r w:rsidR="00813B9E" w:rsidRPr="00253894">
              <w:rPr>
                <w:rFonts w:ascii="Arial" w:hAnsi="Arial" w:cs="Arial"/>
                <w:lang w:eastAsia="en-US"/>
              </w:rPr>
              <w:t xml:space="preserve">   </w:t>
            </w:r>
            <w:r w:rsidR="00731347" w:rsidRPr="00253894">
              <w:rPr>
                <w:rFonts w:ascii="Arial" w:hAnsi="Arial" w:cs="Arial"/>
                <w:lang w:eastAsia="en-US"/>
              </w:rPr>
              <w:t xml:space="preserve">Hand washing </w:t>
            </w:r>
            <w:r w:rsidR="00813B9E" w:rsidRPr="00253894">
              <w:rPr>
                <w:rFonts w:ascii="Arial" w:hAnsi="Arial" w:cs="Arial"/>
                <w:lang w:eastAsia="en-US"/>
              </w:rPr>
              <w:t>using Soap</w:t>
            </w:r>
            <w:r w:rsidR="00731347" w:rsidRPr="00253894">
              <w:rPr>
                <w:rFonts w:ascii="Arial" w:hAnsi="Arial" w:cs="Arial"/>
                <w:bCs w:val="0"/>
                <w:color w:val="000000"/>
              </w:rPr>
              <w:t xml:space="preserve"> and Water </w:t>
            </w:r>
          </w:p>
        </w:tc>
      </w:tr>
      <w:tr w:rsidR="00731347" w:rsidRPr="00253894">
        <w:trPr>
          <w:jc w:val="center"/>
        </w:trPr>
        <w:tc>
          <w:tcPr>
            <w:tcW w:w="8606" w:type="dxa"/>
            <w:tcBorders>
              <w:top w:val="nil"/>
              <w:left w:val="nil"/>
              <w:bottom w:val="nil"/>
              <w:right w:val="nil"/>
            </w:tcBorders>
          </w:tcPr>
          <w:p w:rsidR="00731347" w:rsidRPr="00253894" w:rsidRDefault="00B177AB" w:rsidP="00813B9E">
            <w:pPr>
              <w:spacing w:after="60" w:line="276" w:lineRule="auto"/>
              <w:ind w:left="360"/>
              <w:rPr>
                <w:rFonts w:ascii="Arial" w:hAnsi="Arial" w:cs="Arial"/>
                <w:b/>
                <w:bCs/>
              </w:rPr>
            </w:pPr>
            <w:r>
              <w:rPr>
                <w:rFonts w:ascii="Arial" w:hAnsi="Arial" w:cs="Arial"/>
                <w:b/>
                <w:bCs/>
              </w:rPr>
              <w:t>8</w:t>
            </w:r>
            <w:r w:rsidR="00731347" w:rsidRPr="00253894">
              <w:rPr>
                <w:rFonts w:ascii="Arial" w:hAnsi="Arial" w:cs="Arial"/>
                <w:b/>
                <w:bCs/>
              </w:rPr>
              <w:t xml:space="preserve">  </w:t>
            </w:r>
            <w:r w:rsidR="00813B9E" w:rsidRPr="00253894">
              <w:rPr>
                <w:rFonts w:ascii="Arial" w:hAnsi="Arial" w:cs="Arial"/>
                <w:b/>
                <w:bCs/>
              </w:rPr>
              <w:t xml:space="preserve">  </w:t>
            </w:r>
            <w:r w:rsidR="00731347" w:rsidRPr="00253894">
              <w:rPr>
                <w:rFonts w:ascii="Arial" w:hAnsi="Arial" w:cs="Arial"/>
                <w:b/>
                <w:bCs/>
              </w:rPr>
              <w:t xml:space="preserve">Alcohol based preparations </w:t>
            </w:r>
          </w:p>
        </w:tc>
      </w:tr>
      <w:tr w:rsidR="00731347" w:rsidRPr="00253894">
        <w:trPr>
          <w:jc w:val="center"/>
        </w:trPr>
        <w:tc>
          <w:tcPr>
            <w:tcW w:w="8606" w:type="dxa"/>
            <w:tcBorders>
              <w:top w:val="nil"/>
              <w:left w:val="nil"/>
              <w:bottom w:val="nil"/>
              <w:right w:val="nil"/>
            </w:tcBorders>
          </w:tcPr>
          <w:p w:rsidR="00731347" w:rsidRPr="00253894" w:rsidRDefault="00B177AB" w:rsidP="00813B9E">
            <w:pPr>
              <w:spacing w:after="60" w:line="276" w:lineRule="auto"/>
              <w:ind w:left="360"/>
              <w:jc w:val="both"/>
              <w:rPr>
                <w:rFonts w:ascii="Arial" w:hAnsi="Arial" w:cs="Arial"/>
                <w:b/>
                <w:bCs/>
              </w:rPr>
            </w:pPr>
            <w:r>
              <w:rPr>
                <w:rFonts w:ascii="Arial" w:hAnsi="Arial" w:cs="Arial"/>
                <w:b/>
                <w:bCs/>
                <w:color w:val="000000"/>
              </w:rPr>
              <w:t>9</w:t>
            </w:r>
            <w:r w:rsidR="00731347" w:rsidRPr="00253894">
              <w:rPr>
                <w:rFonts w:ascii="Arial" w:hAnsi="Arial" w:cs="Arial"/>
                <w:b/>
                <w:bCs/>
                <w:color w:val="000000"/>
              </w:rPr>
              <w:t xml:space="preserve"> </w:t>
            </w:r>
            <w:r>
              <w:rPr>
                <w:rFonts w:ascii="Arial" w:hAnsi="Arial" w:cs="Arial"/>
                <w:b/>
                <w:bCs/>
                <w:color w:val="000000"/>
              </w:rPr>
              <w:t xml:space="preserve">  </w:t>
            </w:r>
            <w:r w:rsidR="00813B9E" w:rsidRPr="00253894">
              <w:rPr>
                <w:rFonts w:ascii="Arial" w:hAnsi="Arial" w:cs="Arial"/>
                <w:b/>
                <w:bCs/>
                <w:color w:val="000000"/>
              </w:rPr>
              <w:t xml:space="preserve"> </w:t>
            </w:r>
            <w:r w:rsidR="00731347" w:rsidRPr="00253894">
              <w:rPr>
                <w:rFonts w:ascii="Arial" w:hAnsi="Arial" w:cs="Arial"/>
                <w:b/>
                <w:bCs/>
                <w:color w:val="000000"/>
              </w:rPr>
              <w:t xml:space="preserve">Gloves </w:t>
            </w:r>
            <w:r w:rsidR="00731347" w:rsidRPr="00253894">
              <w:rPr>
                <w:rFonts w:ascii="Arial" w:hAnsi="Arial" w:cs="Arial"/>
                <w:bCs/>
              </w:rPr>
              <w:t xml:space="preserve"> </w:t>
            </w:r>
          </w:p>
        </w:tc>
      </w:tr>
      <w:tr w:rsidR="00731347" w:rsidRPr="00253894">
        <w:trPr>
          <w:jc w:val="center"/>
        </w:trPr>
        <w:tc>
          <w:tcPr>
            <w:tcW w:w="8606" w:type="dxa"/>
            <w:tcBorders>
              <w:top w:val="nil"/>
              <w:left w:val="nil"/>
              <w:bottom w:val="nil"/>
              <w:right w:val="nil"/>
            </w:tcBorders>
          </w:tcPr>
          <w:p w:rsidR="00731347" w:rsidRPr="00253894" w:rsidRDefault="00731347" w:rsidP="00B177AB">
            <w:pPr>
              <w:pStyle w:val="Header"/>
              <w:numPr>
                <w:ilvl w:val="0"/>
                <w:numId w:val="30"/>
              </w:numPr>
              <w:tabs>
                <w:tab w:val="clear" w:pos="4153"/>
                <w:tab w:val="clear" w:pos="8306"/>
              </w:tabs>
              <w:spacing w:after="120" w:line="276" w:lineRule="auto"/>
              <w:rPr>
                <w:rFonts w:ascii="Arial" w:hAnsi="Arial" w:cs="Arial"/>
                <w:b/>
                <w:iCs/>
                <w:lang w:eastAsia="en-US"/>
              </w:rPr>
            </w:pPr>
            <w:r w:rsidRPr="00253894">
              <w:rPr>
                <w:rFonts w:ascii="Arial" w:hAnsi="Arial" w:cs="Arial"/>
                <w:b/>
                <w:bCs/>
              </w:rPr>
              <w:t xml:space="preserve">Skin Care / Conditioning </w:t>
            </w:r>
          </w:p>
        </w:tc>
      </w:tr>
      <w:tr w:rsidR="00731347" w:rsidRPr="00253894">
        <w:trPr>
          <w:jc w:val="center"/>
        </w:trPr>
        <w:tc>
          <w:tcPr>
            <w:tcW w:w="8606" w:type="dxa"/>
            <w:tcBorders>
              <w:top w:val="nil"/>
              <w:left w:val="nil"/>
              <w:bottom w:val="nil"/>
              <w:right w:val="nil"/>
            </w:tcBorders>
          </w:tcPr>
          <w:p w:rsidR="00731347" w:rsidRPr="00253894" w:rsidRDefault="00B177AB" w:rsidP="00B177AB">
            <w:pPr>
              <w:pStyle w:val="Header"/>
              <w:tabs>
                <w:tab w:val="clear" w:pos="4153"/>
                <w:tab w:val="clear" w:pos="8306"/>
              </w:tabs>
              <w:spacing w:after="120" w:line="276" w:lineRule="auto"/>
              <w:ind w:left="440" w:hanging="142"/>
              <w:rPr>
                <w:rFonts w:ascii="Arial" w:hAnsi="Arial" w:cs="Arial"/>
                <w:b/>
                <w:bCs/>
                <w:lang w:eastAsia="en-US"/>
              </w:rPr>
            </w:pPr>
            <w:r>
              <w:rPr>
                <w:rFonts w:ascii="Arial" w:hAnsi="Arial" w:cs="Arial"/>
                <w:b/>
                <w:bCs/>
              </w:rPr>
              <w:t xml:space="preserve"> 11  </w:t>
            </w:r>
            <w:r w:rsidR="00731347" w:rsidRPr="00253894">
              <w:rPr>
                <w:rFonts w:ascii="Arial" w:hAnsi="Arial" w:cs="Arial"/>
                <w:b/>
                <w:bCs/>
              </w:rPr>
              <w:t xml:space="preserve">Hand Hygiene Facilities </w:t>
            </w:r>
          </w:p>
        </w:tc>
      </w:tr>
      <w:tr w:rsidR="00731347" w:rsidRPr="00253894">
        <w:trPr>
          <w:jc w:val="center"/>
        </w:trPr>
        <w:tc>
          <w:tcPr>
            <w:tcW w:w="8606" w:type="dxa"/>
            <w:tcBorders>
              <w:top w:val="nil"/>
              <w:left w:val="nil"/>
              <w:bottom w:val="nil"/>
              <w:right w:val="nil"/>
            </w:tcBorders>
          </w:tcPr>
          <w:p w:rsidR="00731347" w:rsidRPr="00253894" w:rsidRDefault="00731347" w:rsidP="00813B9E">
            <w:pPr>
              <w:pStyle w:val="Header"/>
              <w:numPr>
                <w:ilvl w:val="0"/>
                <w:numId w:val="17"/>
              </w:numPr>
              <w:tabs>
                <w:tab w:val="clear" w:pos="4153"/>
                <w:tab w:val="clear" w:pos="8306"/>
              </w:tabs>
              <w:spacing w:after="120" w:line="276" w:lineRule="auto"/>
              <w:rPr>
                <w:rFonts w:ascii="Arial" w:hAnsi="Arial" w:cs="Arial"/>
                <w:b/>
                <w:bCs/>
                <w:lang w:eastAsia="en-US"/>
              </w:rPr>
            </w:pPr>
            <w:r w:rsidRPr="00253894">
              <w:rPr>
                <w:rFonts w:ascii="Arial" w:hAnsi="Arial" w:cs="Arial"/>
                <w:b/>
                <w:bCs/>
                <w:lang w:eastAsia="en-US"/>
              </w:rPr>
              <w:t>Distribution of Dispensers/near patient bottles or staff carried rubs</w:t>
            </w:r>
          </w:p>
        </w:tc>
      </w:tr>
      <w:tr w:rsidR="00731347" w:rsidRPr="00253894">
        <w:trPr>
          <w:jc w:val="center"/>
        </w:trPr>
        <w:tc>
          <w:tcPr>
            <w:tcW w:w="8606" w:type="dxa"/>
            <w:tcBorders>
              <w:top w:val="nil"/>
              <w:left w:val="nil"/>
              <w:bottom w:val="nil"/>
              <w:right w:val="nil"/>
            </w:tcBorders>
          </w:tcPr>
          <w:p w:rsidR="00731347" w:rsidRPr="00253894" w:rsidRDefault="00731347" w:rsidP="00813B9E">
            <w:pPr>
              <w:pStyle w:val="Header"/>
              <w:numPr>
                <w:ilvl w:val="0"/>
                <w:numId w:val="17"/>
              </w:numPr>
              <w:tabs>
                <w:tab w:val="clear" w:pos="4153"/>
                <w:tab w:val="clear" w:pos="8306"/>
              </w:tabs>
              <w:spacing w:after="120" w:line="276" w:lineRule="auto"/>
              <w:rPr>
                <w:rFonts w:ascii="Arial" w:hAnsi="Arial" w:cs="Arial"/>
                <w:b/>
                <w:bCs/>
                <w:lang w:eastAsia="en-US"/>
              </w:rPr>
            </w:pPr>
            <w:r w:rsidRPr="00253894">
              <w:rPr>
                <w:rFonts w:ascii="Arial" w:hAnsi="Arial" w:cs="Arial"/>
                <w:b/>
                <w:bCs/>
              </w:rPr>
              <w:t xml:space="preserve">Training </w:t>
            </w:r>
          </w:p>
        </w:tc>
      </w:tr>
      <w:tr w:rsidR="00731347" w:rsidRPr="00253894">
        <w:trPr>
          <w:jc w:val="center"/>
        </w:trPr>
        <w:tc>
          <w:tcPr>
            <w:tcW w:w="8606" w:type="dxa"/>
            <w:tcBorders>
              <w:top w:val="nil"/>
              <w:left w:val="nil"/>
              <w:bottom w:val="nil"/>
              <w:right w:val="nil"/>
            </w:tcBorders>
          </w:tcPr>
          <w:p w:rsidR="00731347" w:rsidRPr="00253894" w:rsidRDefault="00731347" w:rsidP="00813B9E">
            <w:pPr>
              <w:pStyle w:val="Header"/>
              <w:numPr>
                <w:ilvl w:val="0"/>
                <w:numId w:val="17"/>
              </w:numPr>
              <w:tabs>
                <w:tab w:val="clear" w:pos="4153"/>
                <w:tab w:val="clear" w:pos="8306"/>
              </w:tabs>
              <w:spacing w:after="120" w:line="276" w:lineRule="auto"/>
              <w:rPr>
                <w:rFonts w:ascii="Arial" w:hAnsi="Arial" w:cs="Arial"/>
                <w:b/>
                <w:bCs/>
              </w:rPr>
            </w:pPr>
            <w:r w:rsidRPr="00253894">
              <w:rPr>
                <w:rFonts w:ascii="Arial" w:hAnsi="Arial" w:cs="Arial"/>
                <w:b/>
                <w:bCs/>
              </w:rPr>
              <w:t xml:space="preserve"> Patient Partnership / Empowerment </w:t>
            </w:r>
          </w:p>
        </w:tc>
      </w:tr>
      <w:tr w:rsidR="00731347" w:rsidRPr="00253894">
        <w:trPr>
          <w:jc w:val="center"/>
        </w:trPr>
        <w:tc>
          <w:tcPr>
            <w:tcW w:w="8606" w:type="dxa"/>
            <w:tcBorders>
              <w:top w:val="nil"/>
              <w:left w:val="nil"/>
              <w:bottom w:val="nil"/>
              <w:right w:val="nil"/>
            </w:tcBorders>
          </w:tcPr>
          <w:p w:rsidR="00731347" w:rsidRPr="00253894" w:rsidRDefault="00813B9E" w:rsidP="00813B9E">
            <w:pPr>
              <w:numPr>
                <w:ilvl w:val="0"/>
                <w:numId w:val="17"/>
              </w:numPr>
              <w:spacing w:after="60" w:line="276" w:lineRule="auto"/>
              <w:jc w:val="both"/>
              <w:rPr>
                <w:rFonts w:ascii="Arial" w:hAnsi="Arial" w:cs="Arial"/>
                <w:b/>
                <w:bCs/>
              </w:rPr>
            </w:pPr>
            <w:r w:rsidRPr="00253894">
              <w:rPr>
                <w:rFonts w:ascii="Arial" w:hAnsi="Arial" w:cs="Arial"/>
                <w:b/>
                <w:bCs/>
              </w:rPr>
              <w:t xml:space="preserve"> </w:t>
            </w:r>
            <w:r w:rsidR="00731347" w:rsidRPr="00253894">
              <w:rPr>
                <w:rFonts w:ascii="Arial" w:hAnsi="Arial" w:cs="Arial"/>
                <w:b/>
                <w:bCs/>
              </w:rPr>
              <w:t xml:space="preserve">Audit </w:t>
            </w:r>
          </w:p>
        </w:tc>
      </w:tr>
      <w:tr w:rsidR="00731347" w:rsidRPr="00253894">
        <w:trPr>
          <w:jc w:val="center"/>
        </w:trPr>
        <w:tc>
          <w:tcPr>
            <w:tcW w:w="8606" w:type="dxa"/>
            <w:tcBorders>
              <w:top w:val="nil"/>
              <w:left w:val="nil"/>
              <w:bottom w:val="nil"/>
              <w:right w:val="nil"/>
            </w:tcBorders>
          </w:tcPr>
          <w:p w:rsidR="00731347" w:rsidRPr="00253894" w:rsidRDefault="00813B9E" w:rsidP="00813B9E">
            <w:pPr>
              <w:pStyle w:val="Header"/>
              <w:numPr>
                <w:ilvl w:val="0"/>
                <w:numId w:val="17"/>
              </w:numPr>
              <w:tabs>
                <w:tab w:val="clear" w:pos="4153"/>
                <w:tab w:val="clear" w:pos="8306"/>
              </w:tabs>
              <w:spacing w:after="120" w:line="276" w:lineRule="auto"/>
              <w:rPr>
                <w:rFonts w:ascii="Arial" w:hAnsi="Arial" w:cs="Arial"/>
                <w:b/>
                <w:bCs/>
              </w:rPr>
            </w:pPr>
            <w:r w:rsidRPr="00253894">
              <w:rPr>
                <w:rFonts w:ascii="Arial" w:hAnsi="Arial" w:cs="Arial"/>
                <w:b/>
                <w:bCs/>
              </w:rPr>
              <w:t xml:space="preserve"> </w:t>
            </w:r>
            <w:r w:rsidR="00731347" w:rsidRPr="00253894">
              <w:rPr>
                <w:rFonts w:ascii="Arial" w:hAnsi="Arial" w:cs="Arial"/>
                <w:b/>
                <w:bCs/>
              </w:rPr>
              <w:t>Quick reference guide to key recommendations.</w:t>
            </w:r>
          </w:p>
        </w:tc>
      </w:tr>
      <w:tr w:rsidR="00731347" w:rsidRPr="00253894">
        <w:trPr>
          <w:jc w:val="center"/>
        </w:trPr>
        <w:tc>
          <w:tcPr>
            <w:tcW w:w="8606" w:type="dxa"/>
            <w:tcBorders>
              <w:top w:val="nil"/>
              <w:left w:val="nil"/>
              <w:bottom w:val="nil"/>
              <w:right w:val="nil"/>
            </w:tcBorders>
          </w:tcPr>
          <w:p w:rsidR="00731347" w:rsidRPr="00253894" w:rsidRDefault="00813B9E" w:rsidP="00813B9E">
            <w:pPr>
              <w:pStyle w:val="Header"/>
              <w:numPr>
                <w:ilvl w:val="0"/>
                <w:numId w:val="17"/>
              </w:numPr>
              <w:tabs>
                <w:tab w:val="clear" w:pos="720"/>
                <w:tab w:val="clear" w:pos="4153"/>
                <w:tab w:val="clear" w:pos="8306"/>
              </w:tabs>
              <w:spacing w:after="120" w:line="276" w:lineRule="auto"/>
              <w:rPr>
                <w:rFonts w:ascii="Arial" w:hAnsi="Arial" w:cs="Arial"/>
                <w:b/>
                <w:bCs/>
              </w:rPr>
            </w:pPr>
            <w:r w:rsidRPr="00253894">
              <w:rPr>
                <w:rFonts w:ascii="Arial" w:hAnsi="Arial" w:cs="Arial"/>
                <w:b/>
                <w:bCs/>
              </w:rPr>
              <w:t xml:space="preserve"> </w:t>
            </w:r>
            <w:r w:rsidR="00731347" w:rsidRPr="00253894">
              <w:rPr>
                <w:rFonts w:ascii="Arial" w:hAnsi="Arial" w:cs="Arial"/>
                <w:b/>
                <w:bCs/>
              </w:rPr>
              <w:t>References</w:t>
            </w:r>
          </w:p>
        </w:tc>
      </w:tr>
      <w:tr w:rsidR="00731347" w:rsidRPr="00253894">
        <w:trPr>
          <w:jc w:val="center"/>
        </w:trPr>
        <w:tc>
          <w:tcPr>
            <w:tcW w:w="8606" w:type="dxa"/>
            <w:tcBorders>
              <w:top w:val="nil"/>
              <w:left w:val="nil"/>
              <w:bottom w:val="nil"/>
              <w:right w:val="nil"/>
            </w:tcBorders>
          </w:tcPr>
          <w:p w:rsidR="00731347" w:rsidRPr="00253894" w:rsidRDefault="00731347" w:rsidP="00813B9E">
            <w:pPr>
              <w:pStyle w:val="Header"/>
              <w:numPr>
                <w:ilvl w:val="0"/>
                <w:numId w:val="17"/>
              </w:numPr>
              <w:tabs>
                <w:tab w:val="clear" w:pos="720"/>
                <w:tab w:val="clear" w:pos="4153"/>
                <w:tab w:val="clear" w:pos="8306"/>
                <w:tab w:val="num" w:pos="794"/>
              </w:tabs>
              <w:spacing w:after="120" w:line="276" w:lineRule="auto"/>
              <w:rPr>
                <w:rFonts w:ascii="Arial" w:hAnsi="Arial" w:cs="Arial"/>
                <w:b/>
                <w:bCs/>
              </w:rPr>
            </w:pPr>
            <w:r w:rsidRPr="00253894">
              <w:rPr>
                <w:rFonts w:ascii="Arial" w:hAnsi="Arial" w:cs="Arial"/>
                <w:b/>
                <w:bCs/>
              </w:rPr>
              <w:t>Diagrams of hand hygiene procedure, soap and water &amp; alcohol gel</w:t>
            </w:r>
          </w:p>
        </w:tc>
      </w:tr>
    </w:tbl>
    <w:p w:rsidR="00731347" w:rsidRPr="00253894" w:rsidRDefault="00731347" w:rsidP="009A463F">
      <w:pPr>
        <w:ind w:left="180"/>
        <w:rPr>
          <w:rFonts w:ascii="Arial" w:hAnsi="Arial" w:cs="Arial"/>
          <w:b/>
          <w:bCs/>
        </w:rPr>
      </w:pPr>
    </w:p>
    <w:p w:rsidR="00731347" w:rsidRPr="00253894" w:rsidRDefault="00731347" w:rsidP="009A463F">
      <w:pPr>
        <w:ind w:left="180"/>
        <w:rPr>
          <w:rFonts w:ascii="Arial" w:hAnsi="Arial" w:cs="Arial"/>
          <w:b/>
          <w:bCs/>
        </w:rPr>
      </w:pPr>
    </w:p>
    <w:p w:rsidR="00813B9E" w:rsidRPr="00253894" w:rsidRDefault="00813B9E" w:rsidP="009A463F">
      <w:pPr>
        <w:ind w:left="180"/>
        <w:rPr>
          <w:rFonts w:ascii="Arial" w:hAnsi="Arial" w:cs="Arial"/>
          <w:b/>
          <w:bCs/>
        </w:rPr>
      </w:pPr>
    </w:p>
    <w:p w:rsidR="00813B9E" w:rsidRPr="00253894" w:rsidRDefault="00813B9E" w:rsidP="009A463F">
      <w:pPr>
        <w:ind w:left="180"/>
        <w:rPr>
          <w:rFonts w:ascii="Arial" w:hAnsi="Arial" w:cs="Arial"/>
          <w:b/>
          <w:bCs/>
        </w:rPr>
      </w:pPr>
    </w:p>
    <w:p w:rsidR="00703EE6" w:rsidRPr="00253894" w:rsidRDefault="00813B9E" w:rsidP="00813B9E">
      <w:pPr>
        <w:rPr>
          <w:rFonts w:ascii="Arial" w:hAnsi="Arial" w:cs="Arial"/>
          <w:bCs/>
        </w:rPr>
      </w:pPr>
      <w:r w:rsidRPr="00253894">
        <w:rPr>
          <w:rFonts w:ascii="Arial" w:hAnsi="Arial" w:cs="Arial"/>
          <w:bCs/>
        </w:rPr>
        <w:t>Date approved:</w:t>
      </w:r>
      <w:r w:rsidR="00273BD7">
        <w:rPr>
          <w:rFonts w:ascii="Arial" w:hAnsi="Arial" w:cs="Arial"/>
          <w:bCs/>
        </w:rPr>
        <w:t xml:space="preserve"> September 2016</w:t>
      </w:r>
    </w:p>
    <w:p w:rsidR="00703EE6" w:rsidRPr="00253894" w:rsidRDefault="00703EE6" w:rsidP="00813B9E">
      <w:pPr>
        <w:rPr>
          <w:rFonts w:ascii="Arial" w:hAnsi="Arial" w:cs="Arial"/>
          <w:bCs/>
        </w:rPr>
      </w:pPr>
    </w:p>
    <w:p w:rsidR="008F7694" w:rsidRPr="00253894" w:rsidRDefault="008F7694" w:rsidP="00813B9E">
      <w:pPr>
        <w:rPr>
          <w:rFonts w:ascii="Arial" w:hAnsi="Arial" w:cs="Arial"/>
          <w:bCs/>
        </w:rPr>
      </w:pPr>
      <w:r w:rsidRPr="00253894">
        <w:rPr>
          <w:rFonts w:ascii="Arial" w:hAnsi="Arial" w:cs="Arial"/>
          <w:bCs/>
        </w:rPr>
        <w:t>Date for review:</w:t>
      </w:r>
      <w:r w:rsidR="005C62E8">
        <w:rPr>
          <w:rFonts w:ascii="Arial" w:hAnsi="Arial" w:cs="Arial"/>
          <w:bCs/>
        </w:rPr>
        <w:t xml:space="preserve"> </w:t>
      </w:r>
      <w:r w:rsidR="004B47F5">
        <w:rPr>
          <w:rFonts w:ascii="Arial" w:hAnsi="Arial" w:cs="Arial"/>
        </w:rPr>
        <w:t xml:space="preserve">3 yearly or earlier if new guidance published </w:t>
      </w:r>
    </w:p>
    <w:p w:rsidR="00813B9E" w:rsidRPr="00253894" w:rsidRDefault="00F111DD" w:rsidP="008F7694">
      <w:pPr>
        <w:numPr>
          <w:ilvl w:val="0"/>
          <w:numId w:val="24"/>
        </w:numPr>
        <w:ind w:left="567" w:hanging="567"/>
        <w:rPr>
          <w:rFonts w:ascii="Arial" w:hAnsi="Arial" w:cs="Arial"/>
          <w:b/>
          <w:bCs/>
        </w:rPr>
      </w:pPr>
      <w:r w:rsidRPr="00253894">
        <w:rPr>
          <w:rFonts w:ascii="Arial" w:hAnsi="Arial" w:cs="Arial"/>
          <w:bCs/>
        </w:rPr>
        <w:br w:type="page"/>
      </w:r>
      <w:r w:rsidRPr="00253894">
        <w:rPr>
          <w:rFonts w:ascii="Arial" w:hAnsi="Arial" w:cs="Arial"/>
          <w:b/>
          <w:bCs/>
        </w:rPr>
        <w:lastRenderedPageBreak/>
        <w:t>Introduction</w:t>
      </w:r>
    </w:p>
    <w:p w:rsidR="00731347" w:rsidRPr="00253894" w:rsidRDefault="00731347" w:rsidP="00045F11">
      <w:pPr>
        <w:pStyle w:val="BodyText"/>
        <w:rPr>
          <w:rFonts w:ascii="Arial" w:hAnsi="Arial" w:cs="Arial"/>
        </w:rPr>
      </w:pPr>
    </w:p>
    <w:p w:rsidR="00273BD7" w:rsidRDefault="00731347" w:rsidP="00273BD7">
      <w:pPr>
        <w:pStyle w:val="BodyText"/>
        <w:numPr>
          <w:ilvl w:val="1"/>
          <w:numId w:val="5"/>
        </w:numPr>
        <w:ind w:hanging="540"/>
        <w:jc w:val="left"/>
        <w:rPr>
          <w:rFonts w:ascii="Arial" w:hAnsi="Arial" w:cs="Arial"/>
        </w:rPr>
      </w:pPr>
      <w:r w:rsidRPr="00253894">
        <w:rPr>
          <w:rFonts w:ascii="Arial" w:hAnsi="Arial" w:cs="Arial"/>
        </w:rPr>
        <w:t>Hand hygiene is widely acknowledged to be the single most important activity for reducing the spread of disease</w:t>
      </w:r>
      <w:r w:rsidRPr="00253894">
        <w:rPr>
          <w:rFonts w:ascii="Arial" w:hAnsi="Arial" w:cs="Arial"/>
          <w:vertAlign w:val="superscript"/>
        </w:rPr>
        <w:t>1</w:t>
      </w:r>
      <w:r w:rsidRPr="00253894">
        <w:rPr>
          <w:rFonts w:ascii="Arial" w:hAnsi="Arial" w:cs="Arial"/>
        </w:rPr>
        <w:t>. Patients are put at risk of developing a Healthcare Associated Infection (HCAI) when</w:t>
      </w:r>
      <w:r w:rsidR="00273BD7">
        <w:rPr>
          <w:rFonts w:ascii="Arial" w:hAnsi="Arial" w:cs="Arial"/>
        </w:rPr>
        <w:t xml:space="preserve"> informal carers or healthcare </w:t>
      </w:r>
      <w:r w:rsidRPr="00253894">
        <w:rPr>
          <w:rFonts w:ascii="Arial" w:hAnsi="Arial" w:cs="Arial"/>
        </w:rPr>
        <w:t xml:space="preserve">workers caring for them have contaminated hands. Hands must be </w:t>
      </w:r>
      <w:r w:rsidRPr="00253894">
        <w:rPr>
          <w:rFonts w:ascii="Arial" w:hAnsi="Arial" w:cs="Arial"/>
        </w:rPr>
        <w:tab/>
        <w:t xml:space="preserve">decontaminated before </w:t>
      </w:r>
      <w:r w:rsidR="00273BD7">
        <w:rPr>
          <w:rFonts w:ascii="Arial" w:hAnsi="Arial" w:cs="Arial"/>
        </w:rPr>
        <w:t xml:space="preserve">and after </w:t>
      </w:r>
      <w:r w:rsidRPr="00253894">
        <w:rPr>
          <w:rFonts w:ascii="Arial" w:hAnsi="Arial" w:cs="Arial"/>
        </w:rPr>
        <w:t>every episode of care that involves direct contact with</w:t>
      </w:r>
      <w:r w:rsidR="00273BD7">
        <w:rPr>
          <w:rFonts w:ascii="Arial" w:hAnsi="Arial" w:cs="Arial"/>
        </w:rPr>
        <w:t xml:space="preserve"> the following:</w:t>
      </w:r>
    </w:p>
    <w:p w:rsidR="00273BD7" w:rsidRDefault="00273BD7" w:rsidP="00273BD7">
      <w:pPr>
        <w:pStyle w:val="BodyText"/>
        <w:ind w:left="540"/>
        <w:jc w:val="left"/>
        <w:rPr>
          <w:rFonts w:ascii="Arial" w:hAnsi="Arial" w:cs="Arial"/>
        </w:rPr>
      </w:pPr>
    </w:p>
    <w:p w:rsidR="00273BD7" w:rsidRDefault="00273BD7" w:rsidP="00273BD7">
      <w:pPr>
        <w:pStyle w:val="BodyText"/>
        <w:numPr>
          <w:ilvl w:val="0"/>
          <w:numId w:val="32"/>
        </w:numPr>
        <w:jc w:val="left"/>
        <w:rPr>
          <w:rFonts w:ascii="Arial" w:hAnsi="Arial" w:cs="Arial"/>
        </w:rPr>
      </w:pPr>
      <w:r>
        <w:rPr>
          <w:rFonts w:ascii="Arial" w:hAnsi="Arial" w:cs="Arial"/>
        </w:rPr>
        <w:t>patient’s skin</w:t>
      </w:r>
    </w:p>
    <w:p w:rsidR="00273BD7" w:rsidRDefault="00731347" w:rsidP="00273BD7">
      <w:pPr>
        <w:pStyle w:val="BodyText"/>
        <w:numPr>
          <w:ilvl w:val="0"/>
          <w:numId w:val="32"/>
        </w:numPr>
        <w:jc w:val="left"/>
        <w:rPr>
          <w:rFonts w:ascii="Arial" w:hAnsi="Arial" w:cs="Arial"/>
        </w:rPr>
      </w:pPr>
      <w:r w:rsidRPr="00253894">
        <w:rPr>
          <w:rFonts w:ascii="Arial" w:hAnsi="Arial" w:cs="Arial"/>
        </w:rPr>
        <w:t>invasive devices or dressings.</w:t>
      </w:r>
    </w:p>
    <w:p w:rsidR="00273BD7" w:rsidRDefault="00273BD7" w:rsidP="00273BD7">
      <w:pPr>
        <w:pStyle w:val="BodyText"/>
        <w:numPr>
          <w:ilvl w:val="0"/>
          <w:numId w:val="32"/>
        </w:numPr>
        <w:jc w:val="left"/>
        <w:rPr>
          <w:rFonts w:ascii="Arial" w:hAnsi="Arial" w:cs="Arial"/>
        </w:rPr>
      </w:pPr>
      <w:r>
        <w:rPr>
          <w:rFonts w:ascii="Arial" w:hAnsi="Arial" w:cs="Arial"/>
        </w:rPr>
        <w:t>The patient’s environment</w:t>
      </w:r>
    </w:p>
    <w:p w:rsidR="00273BD7" w:rsidRDefault="00273BD7" w:rsidP="00273BD7">
      <w:pPr>
        <w:pStyle w:val="BodyText"/>
        <w:ind w:left="540"/>
        <w:jc w:val="left"/>
        <w:rPr>
          <w:rFonts w:ascii="Arial" w:hAnsi="Arial" w:cs="Arial"/>
        </w:rPr>
      </w:pPr>
    </w:p>
    <w:p w:rsidR="00731347" w:rsidRPr="00253894" w:rsidRDefault="00273BD7" w:rsidP="00273BD7">
      <w:pPr>
        <w:pStyle w:val="BodyText"/>
        <w:ind w:left="540"/>
        <w:jc w:val="left"/>
        <w:rPr>
          <w:rFonts w:ascii="Arial" w:hAnsi="Arial" w:cs="Arial"/>
        </w:rPr>
      </w:pPr>
      <w:r>
        <w:rPr>
          <w:rFonts w:ascii="Arial" w:hAnsi="Arial" w:cs="Arial"/>
        </w:rPr>
        <w:t xml:space="preserve"> The body of evidence </w:t>
      </w:r>
      <w:r w:rsidR="00731347" w:rsidRPr="00253894">
        <w:rPr>
          <w:rFonts w:ascii="Arial" w:hAnsi="Arial" w:cs="Arial"/>
        </w:rPr>
        <w:t>confirming the need to decontaminate hands as a f</w:t>
      </w:r>
      <w:r>
        <w:rPr>
          <w:rFonts w:ascii="Arial" w:hAnsi="Arial" w:cs="Arial"/>
        </w:rPr>
        <w:t xml:space="preserve">irst line measure against HCAI </w:t>
      </w:r>
      <w:r w:rsidR="00731347" w:rsidRPr="00253894">
        <w:rPr>
          <w:rFonts w:ascii="Arial" w:hAnsi="Arial" w:cs="Arial"/>
        </w:rPr>
        <w:t>is substantial</w:t>
      </w:r>
      <w:r w:rsidR="00731347" w:rsidRPr="00253894">
        <w:rPr>
          <w:rFonts w:ascii="Arial" w:hAnsi="Arial" w:cs="Arial"/>
          <w:vertAlign w:val="superscript"/>
        </w:rPr>
        <w:t>1,2,3,4</w:t>
      </w:r>
      <w:r w:rsidR="00731347" w:rsidRPr="00253894">
        <w:rPr>
          <w:rFonts w:ascii="Arial" w:hAnsi="Arial" w:cs="Arial"/>
        </w:rPr>
        <w:t xml:space="preserve">. </w:t>
      </w:r>
    </w:p>
    <w:p w:rsidR="00731347" w:rsidRPr="00253894" w:rsidRDefault="00731347" w:rsidP="00045F11">
      <w:pPr>
        <w:pStyle w:val="BodyText"/>
        <w:rPr>
          <w:rFonts w:ascii="Arial" w:hAnsi="Arial" w:cs="Arial"/>
        </w:rPr>
      </w:pPr>
    </w:p>
    <w:p w:rsidR="00731347" w:rsidRPr="00253894" w:rsidRDefault="00731347" w:rsidP="00A70D84">
      <w:pPr>
        <w:pStyle w:val="BodyText"/>
        <w:numPr>
          <w:ilvl w:val="1"/>
          <w:numId w:val="5"/>
        </w:numPr>
        <w:ind w:hanging="540"/>
        <w:rPr>
          <w:rFonts w:ascii="Arial" w:hAnsi="Arial" w:cs="Arial"/>
        </w:rPr>
      </w:pPr>
      <w:r w:rsidRPr="00253894">
        <w:rPr>
          <w:rFonts w:ascii="Arial" w:hAnsi="Arial" w:cs="Arial"/>
        </w:rPr>
        <w:t>The Board of Science for the BMA in its document “Healthcare Ass</w:t>
      </w:r>
      <w:r w:rsidR="008C13E9">
        <w:rPr>
          <w:rFonts w:ascii="Arial" w:hAnsi="Arial" w:cs="Arial"/>
        </w:rPr>
        <w:t xml:space="preserve">ociated </w:t>
      </w:r>
      <w:r w:rsidRPr="00253894">
        <w:rPr>
          <w:rFonts w:ascii="Arial" w:hAnsi="Arial" w:cs="Arial"/>
        </w:rPr>
        <w:t>Infections: A guide for healthcare professionals” states ‘There is considerable evidence that patient contact results in contaminati</w:t>
      </w:r>
      <w:r w:rsidR="008C13E9">
        <w:rPr>
          <w:rFonts w:ascii="Arial" w:hAnsi="Arial" w:cs="Arial"/>
        </w:rPr>
        <w:t xml:space="preserve">on of healthcare professionals </w:t>
      </w:r>
      <w:r w:rsidRPr="00253894">
        <w:rPr>
          <w:rFonts w:ascii="Arial" w:hAnsi="Arial" w:cs="Arial"/>
        </w:rPr>
        <w:t>hands by pathogens that cause HCAIs including microbial resistant microbes</w:t>
      </w:r>
      <w:r w:rsidRPr="00253894">
        <w:rPr>
          <w:rFonts w:ascii="Arial" w:hAnsi="Arial" w:cs="Arial"/>
          <w:vertAlign w:val="superscript"/>
        </w:rPr>
        <w:t>3</w:t>
      </w:r>
      <w:r w:rsidRPr="00253894">
        <w:rPr>
          <w:rFonts w:ascii="Arial" w:hAnsi="Arial" w:cs="Arial"/>
        </w:rPr>
        <w:t xml:space="preserve">. </w:t>
      </w:r>
    </w:p>
    <w:p w:rsidR="00731347" w:rsidRPr="00253894" w:rsidRDefault="00731347" w:rsidP="00045F11">
      <w:pPr>
        <w:pStyle w:val="BodyText"/>
        <w:rPr>
          <w:rFonts w:ascii="Arial" w:hAnsi="Arial" w:cs="Arial"/>
        </w:rPr>
      </w:pPr>
    </w:p>
    <w:p w:rsidR="00731347" w:rsidRDefault="00731347" w:rsidP="00A70D84">
      <w:pPr>
        <w:pStyle w:val="BodyText"/>
        <w:numPr>
          <w:ilvl w:val="1"/>
          <w:numId w:val="5"/>
        </w:numPr>
        <w:tabs>
          <w:tab w:val="left" w:pos="0"/>
        </w:tabs>
        <w:ind w:hanging="540"/>
        <w:rPr>
          <w:rFonts w:ascii="Arial" w:hAnsi="Arial" w:cs="Arial"/>
        </w:rPr>
      </w:pPr>
      <w:r w:rsidRPr="00253894">
        <w:rPr>
          <w:rFonts w:ascii="Arial" w:hAnsi="Arial" w:cs="Arial"/>
        </w:rPr>
        <w:t>Epi</w:t>
      </w:r>
      <w:r w:rsidR="008C13E9">
        <w:rPr>
          <w:rFonts w:ascii="Arial" w:hAnsi="Arial" w:cs="Arial"/>
        </w:rPr>
        <w:t>c3</w:t>
      </w:r>
      <w:r w:rsidRPr="00253894">
        <w:rPr>
          <w:rFonts w:ascii="Arial" w:hAnsi="Arial" w:cs="Arial"/>
        </w:rPr>
        <w:t>: Guidelines for preventing Healthcar</w:t>
      </w:r>
      <w:r w:rsidR="008C13E9">
        <w:rPr>
          <w:rFonts w:ascii="Arial" w:hAnsi="Arial" w:cs="Arial"/>
        </w:rPr>
        <w:t xml:space="preserve">e Associated Infections in NHS </w:t>
      </w:r>
      <w:r w:rsidRPr="00253894">
        <w:rPr>
          <w:rFonts w:ascii="Arial" w:hAnsi="Arial" w:cs="Arial"/>
        </w:rPr>
        <w:t>Hospitals has hand hygiene as it first standard principle. Although the recommendations are primarily for hospital setting the standard principles provide guidance on infection control precautions that should be applied to all healthcare personnel to the care of patients in community and primary care settings</w:t>
      </w:r>
      <w:r w:rsidRPr="00253894">
        <w:rPr>
          <w:rFonts w:ascii="Arial" w:hAnsi="Arial" w:cs="Arial"/>
          <w:vertAlign w:val="superscript"/>
        </w:rPr>
        <w:t>4</w:t>
      </w:r>
      <w:r w:rsidRPr="00253894">
        <w:rPr>
          <w:rFonts w:ascii="Arial" w:hAnsi="Arial" w:cs="Arial"/>
        </w:rPr>
        <w:t xml:space="preserve">.  </w:t>
      </w:r>
    </w:p>
    <w:p w:rsidR="008C13E9" w:rsidRDefault="008C13E9" w:rsidP="008C13E9">
      <w:pPr>
        <w:pStyle w:val="ListParagraph"/>
        <w:rPr>
          <w:rFonts w:ascii="Arial" w:hAnsi="Arial" w:cs="Arial"/>
        </w:rPr>
      </w:pPr>
    </w:p>
    <w:p w:rsidR="008C13E9" w:rsidRPr="00253894" w:rsidRDefault="008C13E9" w:rsidP="00A70D84">
      <w:pPr>
        <w:pStyle w:val="BodyText"/>
        <w:numPr>
          <w:ilvl w:val="1"/>
          <w:numId w:val="5"/>
        </w:numPr>
        <w:tabs>
          <w:tab w:val="left" w:pos="0"/>
        </w:tabs>
        <w:ind w:hanging="540"/>
        <w:rPr>
          <w:rFonts w:ascii="Arial" w:hAnsi="Arial" w:cs="Arial"/>
        </w:rPr>
      </w:pPr>
      <w:r>
        <w:rPr>
          <w:rFonts w:ascii="Arial" w:hAnsi="Arial" w:cs="Arial"/>
        </w:rPr>
        <w:t>WHO published their guidelines for hand hygiene in the healthcare setting in 2009</w:t>
      </w:r>
      <w:r w:rsidR="006E7C61">
        <w:rPr>
          <w:rFonts w:ascii="Arial" w:hAnsi="Arial" w:cs="Arial"/>
        </w:rPr>
        <w:t xml:space="preserve"> </w:t>
      </w:r>
      <w:r w:rsidR="006E7C61">
        <w:rPr>
          <w:rFonts w:ascii="Arial" w:hAnsi="Arial" w:cs="Arial"/>
          <w:vertAlign w:val="superscript"/>
        </w:rPr>
        <w:t>2</w:t>
      </w:r>
      <w:r>
        <w:rPr>
          <w:rFonts w:ascii="Arial" w:hAnsi="Arial" w:cs="Arial"/>
        </w:rPr>
        <w:t xml:space="preserve">. These guidelines advise on best practice in hand </w:t>
      </w:r>
      <w:r w:rsidR="006E7C61">
        <w:rPr>
          <w:rFonts w:ascii="Arial" w:hAnsi="Arial" w:cs="Arial"/>
        </w:rPr>
        <w:t>decontamination</w:t>
      </w:r>
      <w:r>
        <w:rPr>
          <w:rFonts w:ascii="Arial" w:hAnsi="Arial" w:cs="Arial"/>
        </w:rPr>
        <w:t xml:space="preserve">, soaps, alcohol </w:t>
      </w:r>
      <w:r w:rsidR="006E7C61">
        <w:rPr>
          <w:rFonts w:ascii="Arial" w:hAnsi="Arial" w:cs="Arial"/>
        </w:rPr>
        <w:t>products</w:t>
      </w:r>
      <w:r>
        <w:rPr>
          <w:rFonts w:ascii="Arial" w:hAnsi="Arial" w:cs="Arial"/>
        </w:rPr>
        <w:t xml:space="preserve"> and </w:t>
      </w:r>
      <w:r w:rsidR="006E7C61">
        <w:rPr>
          <w:rFonts w:ascii="Arial" w:hAnsi="Arial" w:cs="Arial"/>
        </w:rPr>
        <w:t xml:space="preserve">gloves following a  systematic review of all of the available evidence. </w:t>
      </w:r>
    </w:p>
    <w:p w:rsidR="00731347" w:rsidRPr="00253894" w:rsidRDefault="00731347" w:rsidP="00045F11">
      <w:pPr>
        <w:pStyle w:val="BodyText"/>
        <w:rPr>
          <w:rFonts w:ascii="Arial" w:hAnsi="Arial" w:cs="Arial"/>
          <w:b/>
          <w:bCs/>
        </w:rPr>
      </w:pPr>
    </w:p>
    <w:p w:rsidR="00731347" w:rsidRPr="00253894" w:rsidRDefault="00731347" w:rsidP="008F7694">
      <w:pPr>
        <w:pStyle w:val="BodyText"/>
        <w:numPr>
          <w:ilvl w:val="0"/>
          <w:numId w:val="24"/>
        </w:numPr>
        <w:ind w:left="567" w:hanging="567"/>
        <w:rPr>
          <w:rFonts w:ascii="Arial" w:hAnsi="Arial" w:cs="Arial"/>
          <w:b/>
          <w:bCs/>
          <w:u w:val="single"/>
        </w:rPr>
      </w:pPr>
      <w:r w:rsidRPr="00253894">
        <w:rPr>
          <w:rFonts w:ascii="Arial" w:hAnsi="Arial" w:cs="Arial"/>
          <w:b/>
          <w:bCs/>
          <w:u w:val="single"/>
        </w:rPr>
        <w:t>Policy statement</w:t>
      </w:r>
    </w:p>
    <w:p w:rsidR="00731347" w:rsidRPr="00253894" w:rsidRDefault="00731347" w:rsidP="00045F11">
      <w:pPr>
        <w:pStyle w:val="BodyText"/>
        <w:ind w:left="720" w:hanging="720"/>
        <w:rPr>
          <w:rFonts w:ascii="Arial" w:hAnsi="Arial" w:cs="Arial"/>
          <w:b/>
          <w:bCs/>
        </w:rPr>
      </w:pPr>
    </w:p>
    <w:p w:rsidR="00731347" w:rsidRPr="00253894" w:rsidRDefault="00731347" w:rsidP="00D3100F">
      <w:pPr>
        <w:ind w:left="540"/>
        <w:rPr>
          <w:rFonts w:ascii="Arial" w:hAnsi="Arial" w:cs="Arial"/>
          <w:b/>
          <w:bCs/>
        </w:rPr>
      </w:pPr>
      <w:r w:rsidRPr="00253894">
        <w:rPr>
          <w:rFonts w:ascii="Arial" w:hAnsi="Arial" w:cs="Arial"/>
        </w:rPr>
        <w:t xml:space="preserve">It is the policy of the </w:t>
      </w:r>
      <w:r w:rsidRPr="00253894">
        <w:rPr>
          <w:rFonts w:ascii="Arial" w:hAnsi="Arial" w:cs="Arial"/>
          <w:b/>
          <w:color w:val="FF9900"/>
        </w:rPr>
        <w:t>(name of practice)</w:t>
      </w:r>
      <w:r w:rsidRPr="00253894">
        <w:rPr>
          <w:rFonts w:ascii="Arial" w:hAnsi="Arial" w:cs="Arial"/>
        </w:rPr>
        <w:t xml:space="preserve"> that all staff will decontaminate their hands before and after every episode of direct patient care contact, either with liquid</w:t>
      </w:r>
      <w:r w:rsidR="006E7C61">
        <w:rPr>
          <w:rFonts w:ascii="Arial" w:hAnsi="Arial" w:cs="Arial"/>
        </w:rPr>
        <w:t xml:space="preserve">/foam </w:t>
      </w:r>
      <w:r w:rsidRPr="00253894">
        <w:rPr>
          <w:rFonts w:ascii="Arial" w:hAnsi="Arial" w:cs="Arial"/>
        </w:rPr>
        <w:t xml:space="preserve"> soap </w:t>
      </w:r>
      <w:r w:rsidR="006173D2" w:rsidRPr="00253894">
        <w:rPr>
          <w:rFonts w:ascii="Arial" w:hAnsi="Arial" w:cs="Arial"/>
        </w:rPr>
        <w:t>or alcohol hand rub depending on the risk assessment of which type of hand hygiene is required.</w:t>
      </w:r>
    </w:p>
    <w:p w:rsidR="00731347" w:rsidRDefault="00731347" w:rsidP="00045F11">
      <w:pPr>
        <w:ind w:left="720" w:hanging="720"/>
        <w:jc w:val="both"/>
        <w:rPr>
          <w:rFonts w:ascii="Arial" w:hAnsi="Arial" w:cs="Arial"/>
          <w:color w:val="000000"/>
        </w:rPr>
      </w:pPr>
    </w:p>
    <w:p w:rsidR="00331198" w:rsidRPr="00331198" w:rsidRDefault="00331198" w:rsidP="00331198">
      <w:pPr>
        <w:pStyle w:val="ListParagraph"/>
        <w:numPr>
          <w:ilvl w:val="0"/>
          <w:numId w:val="24"/>
        </w:numPr>
        <w:ind w:left="567" w:hanging="567"/>
        <w:jc w:val="both"/>
        <w:rPr>
          <w:rFonts w:ascii="Arial" w:hAnsi="Arial" w:cs="Arial"/>
          <w:color w:val="000000"/>
          <w:u w:val="single"/>
        </w:rPr>
      </w:pPr>
      <w:r w:rsidRPr="00331198">
        <w:rPr>
          <w:rFonts w:ascii="Arial" w:hAnsi="Arial" w:cs="Arial"/>
          <w:b/>
          <w:u w:val="single"/>
        </w:rPr>
        <w:t>Scope:</w:t>
      </w:r>
    </w:p>
    <w:p w:rsidR="00331198" w:rsidRDefault="00331198" w:rsidP="00331198">
      <w:pPr>
        <w:pStyle w:val="ListParagraph"/>
        <w:ind w:left="567"/>
        <w:jc w:val="both"/>
        <w:rPr>
          <w:rFonts w:ascii="Arial" w:hAnsi="Arial" w:cs="Arial"/>
          <w:b/>
        </w:rPr>
      </w:pPr>
    </w:p>
    <w:p w:rsidR="00331198" w:rsidRPr="00331198" w:rsidRDefault="00331198" w:rsidP="00331198">
      <w:pPr>
        <w:pStyle w:val="ListParagraph"/>
        <w:ind w:left="567"/>
        <w:jc w:val="both"/>
        <w:rPr>
          <w:rFonts w:ascii="Arial" w:hAnsi="Arial" w:cs="Arial"/>
          <w:color w:val="000000"/>
        </w:rPr>
      </w:pPr>
      <w:r w:rsidRPr="00331198">
        <w:rPr>
          <w:rFonts w:ascii="Arial" w:hAnsi="Arial" w:cs="Arial"/>
        </w:rPr>
        <w:t xml:space="preserve">This Policy applies to all </w:t>
      </w:r>
      <w:r w:rsidRPr="00331198">
        <w:rPr>
          <w:rFonts w:ascii="Arial" w:hAnsi="Arial" w:cs="Arial"/>
          <w:i/>
          <w:color w:val="FFC000"/>
        </w:rPr>
        <w:t>insert practice name</w:t>
      </w:r>
      <w:r w:rsidRPr="00331198">
        <w:rPr>
          <w:rFonts w:ascii="Arial" w:hAnsi="Arial" w:cs="Arial"/>
          <w:color w:val="FFC000"/>
        </w:rPr>
        <w:t xml:space="preserve"> </w:t>
      </w:r>
      <w:r w:rsidRPr="00331198">
        <w:rPr>
          <w:rFonts w:ascii="Arial" w:hAnsi="Arial" w:cs="Arial"/>
        </w:rPr>
        <w:t xml:space="preserve">staff </w:t>
      </w:r>
      <w:r w:rsidRPr="00331198">
        <w:rPr>
          <w:rFonts w:ascii="Arial" w:hAnsi="Arial" w:cs="Arial"/>
          <w:iCs/>
        </w:rPr>
        <w:t>(including those managed by a third party e.g. agency staff or contracted domestic staff)</w:t>
      </w:r>
      <w:r w:rsidRPr="00331198">
        <w:rPr>
          <w:rFonts w:ascii="Arial" w:hAnsi="Arial" w:cs="Arial"/>
        </w:rPr>
        <w:t xml:space="preserve"> and premises </w:t>
      </w:r>
      <w:r>
        <w:rPr>
          <w:rFonts w:ascii="Arial" w:hAnsi="Arial" w:cs="Arial"/>
        </w:rPr>
        <w:t>where they work. This policy compliments</w:t>
      </w:r>
      <w:r w:rsidRPr="00331198">
        <w:rPr>
          <w:rFonts w:ascii="Arial" w:hAnsi="Arial" w:cs="Arial"/>
        </w:rPr>
        <w:t xml:space="preserve"> Health &amp; Safety Policies</w:t>
      </w:r>
      <w:r w:rsidRPr="00D15038">
        <w:rPr>
          <w:rFonts w:ascii="Arial Narrow" w:hAnsi="Arial Narrow" w:cs="Arial"/>
        </w:rPr>
        <w:t>.</w:t>
      </w:r>
    </w:p>
    <w:p w:rsidR="00331198" w:rsidRPr="00331198" w:rsidRDefault="00331198" w:rsidP="00331198">
      <w:pPr>
        <w:pStyle w:val="ListParagraph"/>
        <w:ind w:left="567"/>
        <w:jc w:val="both"/>
        <w:rPr>
          <w:rFonts w:ascii="Arial" w:hAnsi="Arial" w:cs="Arial"/>
          <w:color w:val="000000"/>
        </w:rPr>
      </w:pPr>
    </w:p>
    <w:p w:rsidR="00731347" w:rsidRPr="00253894" w:rsidRDefault="00731347" w:rsidP="008F7694">
      <w:pPr>
        <w:numPr>
          <w:ilvl w:val="0"/>
          <w:numId w:val="24"/>
        </w:numPr>
        <w:spacing w:after="240"/>
        <w:ind w:left="567" w:hanging="567"/>
        <w:jc w:val="both"/>
        <w:rPr>
          <w:rFonts w:ascii="Arial" w:hAnsi="Arial" w:cs="Arial"/>
          <w:b/>
          <w:u w:val="single"/>
        </w:rPr>
      </w:pPr>
      <w:r w:rsidRPr="00253894">
        <w:rPr>
          <w:rFonts w:ascii="Arial" w:hAnsi="Arial" w:cs="Arial"/>
          <w:b/>
          <w:u w:val="single"/>
        </w:rPr>
        <w:t>Monitoring Compliance to this policy</w:t>
      </w:r>
    </w:p>
    <w:p w:rsidR="00731347" w:rsidRPr="00331198" w:rsidRDefault="00273BD7" w:rsidP="00331198">
      <w:pPr>
        <w:pStyle w:val="ListParagraph"/>
        <w:numPr>
          <w:ilvl w:val="1"/>
          <w:numId w:val="24"/>
        </w:numPr>
        <w:spacing w:after="240"/>
        <w:jc w:val="both"/>
        <w:rPr>
          <w:rFonts w:ascii="Arial" w:hAnsi="Arial" w:cs="Arial"/>
          <w:bCs/>
        </w:rPr>
      </w:pPr>
      <w:r>
        <w:rPr>
          <w:rFonts w:ascii="Arial" w:hAnsi="Arial" w:cs="Arial"/>
        </w:rPr>
        <w:t xml:space="preserve">  </w:t>
      </w:r>
      <w:r w:rsidR="00731347" w:rsidRPr="00331198">
        <w:rPr>
          <w:rFonts w:ascii="Arial" w:hAnsi="Arial" w:cs="Arial"/>
        </w:rPr>
        <w:t>C</w:t>
      </w:r>
      <w:r w:rsidR="00731347" w:rsidRPr="00331198">
        <w:rPr>
          <w:rFonts w:ascii="Arial" w:hAnsi="Arial" w:cs="Arial"/>
          <w:bCs/>
        </w:rPr>
        <w:t>ompliance to the hand hygiene policy will be monitored in the following ways:-</w:t>
      </w:r>
    </w:p>
    <w:p w:rsidR="00731347" w:rsidRPr="00253894" w:rsidRDefault="00731347" w:rsidP="007F70FA">
      <w:pPr>
        <w:numPr>
          <w:ilvl w:val="0"/>
          <w:numId w:val="20"/>
        </w:numPr>
        <w:spacing w:after="240"/>
        <w:jc w:val="both"/>
        <w:rPr>
          <w:rFonts w:ascii="Arial" w:hAnsi="Arial" w:cs="Arial"/>
          <w:bCs/>
        </w:rPr>
      </w:pPr>
      <w:r w:rsidRPr="00253894">
        <w:rPr>
          <w:rFonts w:ascii="Arial" w:hAnsi="Arial" w:cs="Arial"/>
          <w:bCs/>
        </w:rPr>
        <w:t>Infection Control Audits on an annual basis</w:t>
      </w:r>
      <w:r w:rsidR="006E7C61">
        <w:rPr>
          <w:rFonts w:ascii="Arial" w:hAnsi="Arial" w:cs="Arial"/>
          <w:bCs/>
        </w:rPr>
        <w:t xml:space="preserve"> (as a minimum)</w:t>
      </w:r>
    </w:p>
    <w:p w:rsidR="00731347" w:rsidRPr="00253894" w:rsidRDefault="00731347" w:rsidP="005C2ED4">
      <w:pPr>
        <w:numPr>
          <w:ilvl w:val="0"/>
          <w:numId w:val="20"/>
        </w:numPr>
        <w:spacing w:after="240"/>
        <w:jc w:val="both"/>
        <w:rPr>
          <w:rFonts w:ascii="Arial" w:hAnsi="Arial" w:cs="Arial"/>
          <w:bCs/>
        </w:rPr>
      </w:pPr>
      <w:r w:rsidRPr="00253894">
        <w:rPr>
          <w:rFonts w:ascii="Arial" w:hAnsi="Arial" w:cs="Arial"/>
          <w:bCs/>
        </w:rPr>
        <w:t>Compliance with Hand hygiene training</w:t>
      </w:r>
      <w:r w:rsidRPr="00253894">
        <w:rPr>
          <w:rFonts w:ascii="Arial" w:hAnsi="Arial" w:cs="Arial"/>
          <w:bCs/>
        </w:rPr>
        <w:tab/>
      </w:r>
    </w:p>
    <w:p w:rsidR="00731347" w:rsidRDefault="00731347" w:rsidP="005C2ED4">
      <w:pPr>
        <w:numPr>
          <w:ilvl w:val="0"/>
          <w:numId w:val="20"/>
        </w:numPr>
        <w:spacing w:after="240"/>
        <w:jc w:val="both"/>
        <w:rPr>
          <w:rFonts w:ascii="Arial" w:hAnsi="Arial" w:cs="Arial"/>
          <w:bCs/>
        </w:rPr>
      </w:pPr>
      <w:r w:rsidRPr="00253894">
        <w:rPr>
          <w:rFonts w:ascii="Arial" w:hAnsi="Arial" w:cs="Arial"/>
          <w:bCs/>
        </w:rPr>
        <w:t>Reports of hand hygiene audits, bare below the elbows compliance and training records will be reviewed by the practice</w:t>
      </w:r>
      <w:r w:rsidR="00724082">
        <w:rPr>
          <w:rFonts w:ascii="Arial" w:hAnsi="Arial" w:cs="Arial"/>
          <w:bCs/>
        </w:rPr>
        <w:t xml:space="preserve"> during their </w:t>
      </w:r>
      <w:r w:rsidR="006E7C61">
        <w:rPr>
          <w:rFonts w:ascii="Arial" w:hAnsi="Arial" w:cs="Arial"/>
          <w:bCs/>
        </w:rPr>
        <w:t>practice meetings.</w:t>
      </w:r>
      <w:r w:rsidRPr="00253894">
        <w:rPr>
          <w:rFonts w:ascii="Arial" w:hAnsi="Arial" w:cs="Arial"/>
          <w:bCs/>
        </w:rPr>
        <w:t xml:space="preserve"> </w:t>
      </w:r>
    </w:p>
    <w:p w:rsidR="00331198" w:rsidRPr="00253894" w:rsidRDefault="00331198" w:rsidP="00331198">
      <w:pPr>
        <w:spacing w:after="240"/>
        <w:jc w:val="both"/>
        <w:rPr>
          <w:rFonts w:ascii="Arial" w:hAnsi="Arial" w:cs="Arial"/>
          <w:bCs/>
        </w:rPr>
      </w:pPr>
    </w:p>
    <w:p w:rsidR="00731347" w:rsidRPr="00331198" w:rsidRDefault="00731347" w:rsidP="00331198">
      <w:pPr>
        <w:pStyle w:val="ListParagraph"/>
        <w:numPr>
          <w:ilvl w:val="0"/>
          <w:numId w:val="24"/>
        </w:numPr>
        <w:spacing w:after="240"/>
        <w:ind w:hanging="720"/>
        <w:jc w:val="both"/>
        <w:rPr>
          <w:rFonts w:ascii="Arial" w:hAnsi="Arial" w:cs="Arial"/>
          <w:b/>
          <w:u w:val="single"/>
        </w:rPr>
      </w:pPr>
      <w:r w:rsidRPr="00331198">
        <w:rPr>
          <w:rFonts w:ascii="Arial" w:hAnsi="Arial" w:cs="Arial"/>
          <w:b/>
          <w:bCs/>
          <w:u w:val="single"/>
        </w:rPr>
        <w:t>Microbiology of the skin</w:t>
      </w:r>
    </w:p>
    <w:p w:rsidR="00731347" w:rsidRPr="00253894" w:rsidRDefault="00273BD7" w:rsidP="00D3100F">
      <w:pPr>
        <w:spacing w:after="240"/>
        <w:ind w:left="540"/>
        <w:jc w:val="both"/>
        <w:rPr>
          <w:rFonts w:ascii="Arial" w:hAnsi="Arial" w:cs="Arial"/>
          <w:b/>
        </w:rPr>
      </w:pPr>
      <w:r>
        <w:rPr>
          <w:rFonts w:ascii="Arial" w:hAnsi="Arial" w:cs="Arial"/>
        </w:rPr>
        <w:t xml:space="preserve">  </w:t>
      </w:r>
      <w:r w:rsidR="00731347" w:rsidRPr="00253894">
        <w:rPr>
          <w:rFonts w:ascii="Arial" w:hAnsi="Arial" w:cs="Arial"/>
        </w:rPr>
        <w:t>Skin flora can be divided into two categories: Resident and transient</w:t>
      </w:r>
      <w:r w:rsidR="007F077A">
        <w:rPr>
          <w:rFonts w:ascii="Arial" w:hAnsi="Arial" w:cs="Arial"/>
        </w:rPr>
        <w:t>.</w:t>
      </w:r>
    </w:p>
    <w:p w:rsidR="00731347" w:rsidRPr="00253894" w:rsidRDefault="00731347" w:rsidP="00273BD7">
      <w:pPr>
        <w:numPr>
          <w:ilvl w:val="1"/>
          <w:numId w:val="24"/>
        </w:numPr>
        <w:spacing w:after="240"/>
        <w:ind w:left="709" w:hanging="709"/>
        <w:jc w:val="both"/>
        <w:rPr>
          <w:rFonts w:ascii="Arial" w:hAnsi="Arial" w:cs="Arial"/>
          <w:b/>
        </w:rPr>
      </w:pPr>
      <w:r w:rsidRPr="00253894">
        <w:rPr>
          <w:rFonts w:ascii="Arial" w:hAnsi="Arial" w:cs="Arial"/>
          <w:b/>
          <w:bCs/>
        </w:rPr>
        <w:t xml:space="preserve">Transient </w:t>
      </w:r>
      <w:r w:rsidRPr="00253894">
        <w:rPr>
          <w:rFonts w:ascii="Arial" w:hAnsi="Arial" w:cs="Arial"/>
        </w:rPr>
        <w:t xml:space="preserve">organisms are those that are </w:t>
      </w:r>
      <w:r w:rsidRPr="00253894">
        <w:rPr>
          <w:rFonts w:ascii="Arial" w:hAnsi="Arial" w:cs="Arial"/>
          <w:b/>
        </w:rPr>
        <w:t>not</w:t>
      </w:r>
      <w:r w:rsidRPr="00253894">
        <w:rPr>
          <w:rFonts w:ascii="Arial" w:hAnsi="Arial" w:cs="Arial"/>
        </w:rPr>
        <w:t xml:space="preserve"> usuall</w:t>
      </w:r>
      <w:r w:rsidR="007F077A">
        <w:rPr>
          <w:rFonts w:ascii="Arial" w:hAnsi="Arial" w:cs="Arial"/>
        </w:rPr>
        <w:t xml:space="preserve">y part of the normal flora and </w:t>
      </w:r>
      <w:r w:rsidRPr="00253894">
        <w:rPr>
          <w:rFonts w:ascii="Arial" w:hAnsi="Arial" w:cs="Arial"/>
        </w:rPr>
        <w:t>acquired by touch e.g. from the patient laundr</w:t>
      </w:r>
      <w:r w:rsidR="007F077A">
        <w:rPr>
          <w:rFonts w:ascii="Arial" w:hAnsi="Arial" w:cs="Arial"/>
        </w:rPr>
        <w:t>y, equipment. They are located s</w:t>
      </w:r>
      <w:r w:rsidRPr="00253894">
        <w:rPr>
          <w:rFonts w:ascii="Arial" w:hAnsi="Arial" w:cs="Arial"/>
        </w:rPr>
        <w:t>uperficially on the skin, readily transmitted to t</w:t>
      </w:r>
      <w:r w:rsidR="007F077A">
        <w:rPr>
          <w:rFonts w:ascii="Arial" w:hAnsi="Arial" w:cs="Arial"/>
        </w:rPr>
        <w:t xml:space="preserve">he next thing touched, and are </w:t>
      </w:r>
      <w:r w:rsidRPr="00253894">
        <w:rPr>
          <w:rFonts w:ascii="Arial" w:hAnsi="Arial" w:cs="Arial"/>
        </w:rPr>
        <w:t>responsible for the majority of healthcare associated in</w:t>
      </w:r>
      <w:r w:rsidR="007F077A">
        <w:rPr>
          <w:rFonts w:ascii="Arial" w:hAnsi="Arial" w:cs="Arial"/>
        </w:rPr>
        <w:t xml:space="preserve">fections. They are easily </w:t>
      </w:r>
      <w:r w:rsidRPr="00253894">
        <w:rPr>
          <w:rFonts w:ascii="Arial" w:hAnsi="Arial" w:cs="Arial"/>
        </w:rPr>
        <w:t>removed by hand decontamination.</w:t>
      </w:r>
    </w:p>
    <w:p w:rsidR="00731347" w:rsidRPr="00253894" w:rsidRDefault="00731347" w:rsidP="007F077A">
      <w:pPr>
        <w:numPr>
          <w:ilvl w:val="1"/>
          <w:numId w:val="24"/>
        </w:numPr>
        <w:spacing w:after="240"/>
        <w:ind w:left="709" w:hanging="425"/>
        <w:jc w:val="both"/>
        <w:rPr>
          <w:rFonts w:ascii="Arial" w:hAnsi="Arial" w:cs="Arial"/>
          <w:b/>
        </w:rPr>
      </w:pPr>
      <w:r w:rsidRPr="00253894">
        <w:rPr>
          <w:rFonts w:ascii="Arial" w:hAnsi="Arial" w:cs="Arial"/>
          <w:b/>
          <w:bCs/>
        </w:rPr>
        <w:t xml:space="preserve">Resident </w:t>
      </w:r>
      <w:r w:rsidRPr="00253894">
        <w:rPr>
          <w:rFonts w:ascii="Arial" w:hAnsi="Arial" w:cs="Arial"/>
        </w:rPr>
        <w:t>organisms are normal flora forming part of the body’s normal defence mechanisms, and protecting the skin from invasion by more harmful micro-organisms. They rarely cause disease and are of minor significance in routine clinical situations. Resident organisms may en</w:t>
      </w:r>
      <w:r w:rsidR="008C13E9">
        <w:rPr>
          <w:rFonts w:ascii="Arial" w:hAnsi="Arial" w:cs="Arial"/>
        </w:rPr>
        <w:t xml:space="preserve">ter deep tissues and establish </w:t>
      </w:r>
      <w:r w:rsidRPr="00253894">
        <w:rPr>
          <w:rFonts w:ascii="Arial" w:hAnsi="Arial" w:cs="Arial"/>
        </w:rPr>
        <w:t>infections and these can be removed by the surgical scrub technique.</w:t>
      </w:r>
    </w:p>
    <w:p w:rsidR="00731347" w:rsidRPr="00253894" w:rsidRDefault="00731347" w:rsidP="007F077A">
      <w:pPr>
        <w:numPr>
          <w:ilvl w:val="0"/>
          <w:numId w:val="24"/>
        </w:numPr>
        <w:spacing w:after="240"/>
        <w:ind w:hanging="720"/>
        <w:jc w:val="both"/>
        <w:rPr>
          <w:rFonts w:ascii="Arial" w:hAnsi="Arial" w:cs="Arial"/>
          <w:b/>
          <w:u w:val="single"/>
        </w:rPr>
      </w:pPr>
      <w:r w:rsidRPr="00253894">
        <w:rPr>
          <w:rFonts w:ascii="Arial" w:hAnsi="Arial" w:cs="Arial"/>
          <w:b/>
          <w:bCs/>
          <w:u w:val="single"/>
        </w:rPr>
        <w:t>Decontamination of hands</w:t>
      </w:r>
    </w:p>
    <w:p w:rsidR="00731347" w:rsidRPr="00253894" w:rsidRDefault="00731347" w:rsidP="007F077A">
      <w:pPr>
        <w:numPr>
          <w:ilvl w:val="1"/>
          <w:numId w:val="24"/>
        </w:numPr>
        <w:spacing w:after="240"/>
        <w:ind w:left="720" w:hanging="436"/>
        <w:jc w:val="both"/>
        <w:rPr>
          <w:rFonts w:ascii="Arial" w:hAnsi="Arial" w:cs="Arial"/>
          <w:b/>
        </w:rPr>
      </w:pPr>
      <w:r w:rsidRPr="00253894">
        <w:rPr>
          <w:rFonts w:ascii="Arial" w:hAnsi="Arial" w:cs="Arial"/>
        </w:rPr>
        <w:t xml:space="preserve">Decontamination refers to the process of the physical removal of blood, body fluids and transient micro-organisms from the hands by cleaning with both soap and water or an alcohol based hand rub.  </w:t>
      </w:r>
    </w:p>
    <w:p w:rsidR="00731347" w:rsidRPr="00253894" w:rsidRDefault="00731347" w:rsidP="00936BA8">
      <w:pPr>
        <w:spacing w:after="240"/>
        <w:jc w:val="both"/>
        <w:rPr>
          <w:rFonts w:ascii="Arial" w:hAnsi="Arial" w:cs="Arial"/>
          <w:b/>
        </w:rPr>
      </w:pPr>
      <w:r w:rsidRPr="00253894">
        <w:rPr>
          <w:rFonts w:ascii="Arial" w:hAnsi="Arial" w:cs="Arial"/>
        </w:rPr>
        <w:tab/>
        <w:t xml:space="preserve">Published literature demonstrates that contaminated hands are one of the major </w:t>
      </w:r>
      <w:r w:rsidRPr="00253894">
        <w:rPr>
          <w:rFonts w:ascii="Arial" w:hAnsi="Arial" w:cs="Arial"/>
        </w:rPr>
        <w:tab/>
        <w:t xml:space="preserve">contributing factors in the spread of infection and that effective hand </w:t>
      </w:r>
      <w:r w:rsidRPr="00253894">
        <w:rPr>
          <w:rFonts w:ascii="Arial" w:hAnsi="Arial" w:cs="Arial"/>
        </w:rPr>
        <w:tab/>
        <w:t xml:space="preserve">decontamination can result in a significant reduction in the incidence of hospital </w:t>
      </w:r>
      <w:r w:rsidRPr="00253894">
        <w:rPr>
          <w:rFonts w:ascii="Arial" w:hAnsi="Arial" w:cs="Arial"/>
        </w:rPr>
        <w:tab/>
        <w:t>acquired infections</w:t>
      </w:r>
      <w:r w:rsidRPr="00253894">
        <w:rPr>
          <w:rFonts w:ascii="Arial" w:hAnsi="Arial" w:cs="Arial"/>
          <w:vertAlign w:val="superscript"/>
        </w:rPr>
        <w:t>1,2,3,4,5,6</w:t>
      </w:r>
      <w:r w:rsidR="007F077A">
        <w:rPr>
          <w:rFonts w:ascii="Arial" w:hAnsi="Arial" w:cs="Arial"/>
          <w:vertAlign w:val="superscript"/>
        </w:rPr>
        <w:t>,7</w:t>
      </w:r>
      <w:r w:rsidRPr="00253894">
        <w:rPr>
          <w:rFonts w:ascii="Arial" w:hAnsi="Arial" w:cs="Arial"/>
        </w:rPr>
        <w:t>.</w:t>
      </w:r>
    </w:p>
    <w:p w:rsidR="00731347" w:rsidRPr="00253894" w:rsidRDefault="007F077A" w:rsidP="00331198">
      <w:pPr>
        <w:numPr>
          <w:ilvl w:val="1"/>
          <w:numId w:val="24"/>
        </w:numPr>
        <w:spacing w:after="240"/>
        <w:jc w:val="both"/>
        <w:rPr>
          <w:rFonts w:ascii="Arial" w:hAnsi="Arial" w:cs="Arial"/>
          <w:b/>
          <w:u w:val="single"/>
        </w:rPr>
      </w:pPr>
      <w:r>
        <w:rPr>
          <w:rFonts w:ascii="Arial" w:hAnsi="Arial" w:cs="Arial"/>
          <w:b/>
          <w:bCs/>
        </w:rPr>
        <w:t xml:space="preserve"> </w:t>
      </w:r>
      <w:r w:rsidR="00731347" w:rsidRPr="00253894">
        <w:rPr>
          <w:rFonts w:ascii="Arial" w:hAnsi="Arial" w:cs="Arial"/>
          <w:b/>
          <w:u w:val="single"/>
        </w:rPr>
        <w:t>Bare below the Elbows</w:t>
      </w:r>
    </w:p>
    <w:p w:rsidR="00731347" w:rsidRPr="00253894" w:rsidRDefault="00731347" w:rsidP="00724082">
      <w:pPr>
        <w:numPr>
          <w:ilvl w:val="2"/>
          <w:numId w:val="24"/>
        </w:numPr>
        <w:spacing w:after="240"/>
        <w:ind w:left="709" w:hanging="709"/>
        <w:jc w:val="both"/>
        <w:rPr>
          <w:rFonts w:ascii="Arial" w:hAnsi="Arial" w:cs="Arial"/>
        </w:rPr>
      </w:pPr>
      <w:r w:rsidRPr="00253894">
        <w:rPr>
          <w:rFonts w:ascii="Arial" w:hAnsi="Arial" w:cs="Arial"/>
        </w:rPr>
        <w:t>The Department of Health issued guidance in 2007 that hand hygiene is not performed effectively if sleeves and cuffs are close to wrists</w:t>
      </w:r>
      <w:r w:rsidR="006E7C61">
        <w:rPr>
          <w:rFonts w:ascii="Arial" w:hAnsi="Arial" w:cs="Arial"/>
        </w:rPr>
        <w:t>, this is echoed in the WHO 2009 guidelines</w:t>
      </w:r>
      <w:r w:rsidRPr="00253894">
        <w:rPr>
          <w:rFonts w:ascii="Arial" w:hAnsi="Arial" w:cs="Arial"/>
        </w:rPr>
        <w:t>. Cuffs also become contaminated during clinical activity. The D</w:t>
      </w:r>
      <w:r w:rsidR="006E7C61">
        <w:rPr>
          <w:rFonts w:ascii="Arial" w:hAnsi="Arial" w:cs="Arial"/>
        </w:rPr>
        <w:t>o</w:t>
      </w:r>
      <w:r w:rsidRPr="00253894">
        <w:rPr>
          <w:rFonts w:ascii="Arial" w:hAnsi="Arial" w:cs="Arial"/>
        </w:rPr>
        <w:t>H recommended that all health care organisations adopt a Bare Below the Elbows policy</w:t>
      </w:r>
      <w:r w:rsidR="006E7C61">
        <w:rPr>
          <w:rFonts w:ascii="Arial" w:hAnsi="Arial" w:cs="Arial"/>
          <w:vertAlign w:val="superscript"/>
        </w:rPr>
        <w:t>13 ,14</w:t>
      </w:r>
      <w:r w:rsidRPr="00253894">
        <w:rPr>
          <w:rFonts w:ascii="Arial" w:hAnsi="Arial" w:cs="Arial"/>
          <w:vertAlign w:val="superscript"/>
        </w:rPr>
        <w:t>.</w:t>
      </w:r>
    </w:p>
    <w:p w:rsidR="00731347" w:rsidRDefault="00731347" w:rsidP="00AB36AE">
      <w:pPr>
        <w:rPr>
          <w:rFonts w:ascii="Arial" w:hAnsi="Arial" w:cs="Arial"/>
        </w:rPr>
      </w:pPr>
      <w:r w:rsidRPr="00253894">
        <w:rPr>
          <w:rFonts w:ascii="Arial" w:hAnsi="Arial" w:cs="Arial"/>
        </w:rPr>
        <w:tab/>
        <w:t>Bare Below the Elbows means:</w:t>
      </w:r>
    </w:p>
    <w:p w:rsidR="006E7C61" w:rsidRPr="00253894" w:rsidRDefault="006E7C61" w:rsidP="00AB36AE">
      <w:pPr>
        <w:rPr>
          <w:rFonts w:ascii="Arial" w:hAnsi="Arial" w:cs="Arial"/>
        </w:rPr>
      </w:pPr>
    </w:p>
    <w:p w:rsidR="00731347" w:rsidRPr="00253894" w:rsidRDefault="00731347" w:rsidP="00AB36AE">
      <w:pPr>
        <w:rPr>
          <w:rFonts w:ascii="Arial" w:hAnsi="Arial" w:cs="Arial"/>
        </w:rPr>
      </w:pPr>
      <w:r w:rsidRPr="00253894">
        <w:rPr>
          <w:rFonts w:ascii="Arial" w:hAnsi="Arial" w:cs="Arial"/>
        </w:rPr>
        <w:tab/>
        <w:t>No shirt sleeves</w:t>
      </w:r>
    </w:p>
    <w:p w:rsidR="00731347" w:rsidRPr="00253894" w:rsidRDefault="00731347" w:rsidP="00AB36AE">
      <w:pPr>
        <w:rPr>
          <w:rFonts w:ascii="Arial" w:hAnsi="Arial" w:cs="Arial"/>
        </w:rPr>
      </w:pPr>
      <w:r w:rsidRPr="00253894">
        <w:rPr>
          <w:rFonts w:ascii="Arial" w:hAnsi="Arial" w:cs="Arial"/>
        </w:rPr>
        <w:tab/>
        <w:t>No wrist watches</w:t>
      </w:r>
    </w:p>
    <w:p w:rsidR="00731347" w:rsidRPr="00253894" w:rsidRDefault="00731347" w:rsidP="00AB36AE">
      <w:pPr>
        <w:rPr>
          <w:rFonts w:ascii="Arial" w:hAnsi="Arial" w:cs="Arial"/>
        </w:rPr>
      </w:pPr>
      <w:r w:rsidRPr="00253894">
        <w:rPr>
          <w:rFonts w:ascii="Arial" w:hAnsi="Arial" w:cs="Arial"/>
        </w:rPr>
        <w:tab/>
        <w:t>No bracelets or wrist bands</w:t>
      </w:r>
    </w:p>
    <w:p w:rsidR="00731347" w:rsidRPr="00253894" w:rsidRDefault="00731347" w:rsidP="00AB36AE">
      <w:pPr>
        <w:rPr>
          <w:rFonts w:ascii="Arial" w:hAnsi="Arial" w:cs="Arial"/>
        </w:rPr>
      </w:pPr>
      <w:r w:rsidRPr="00253894">
        <w:rPr>
          <w:rFonts w:ascii="Arial" w:hAnsi="Arial" w:cs="Arial"/>
        </w:rPr>
        <w:tab/>
        <w:t>No rings except one plain band (no stones)</w:t>
      </w:r>
    </w:p>
    <w:p w:rsidR="00731347" w:rsidRPr="00253894" w:rsidRDefault="00731347" w:rsidP="00FD4990">
      <w:pPr>
        <w:rPr>
          <w:rFonts w:ascii="Arial" w:hAnsi="Arial" w:cs="Arial"/>
        </w:rPr>
      </w:pPr>
      <w:r w:rsidRPr="00253894">
        <w:rPr>
          <w:rFonts w:ascii="Arial" w:hAnsi="Arial" w:cs="Arial"/>
        </w:rPr>
        <w:tab/>
        <w:t>Nail Care:</w:t>
      </w:r>
    </w:p>
    <w:p w:rsidR="00731347" w:rsidRPr="00253894" w:rsidRDefault="00731347" w:rsidP="00FD4990">
      <w:pPr>
        <w:ind w:left="720" w:hanging="720"/>
        <w:rPr>
          <w:rFonts w:ascii="Arial" w:hAnsi="Arial" w:cs="Arial"/>
        </w:rPr>
      </w:pPr>
      <w:r w:rsidRPr="00253894">
        <w:rPr>
          <w:rFonts w:ascii="Arial" w:hAnsi="Arial" w:cs="Arial"/>
        </w:rPr>
        <w:tab/>
        <w:t xml:space="preserve">Do not wear artificial fingernails, extenders or nail varnish when having direct contact with patients. </w:t>
      </w:r>
    </w:p>
    <w:p w:rsidR="00731347" w:rsidRDefault="00731347" w:rsidP="00FD4990">
      <w:pPr>
        <w:rPr>
          <w:rFonts w:ascii="Arial" w:hAnsi="Arial" w:cs="Arial"/>
        </w:rPr>
      </w:pPr>
      <w:r w:rsidRPr="00253894">
        <w:rPr>
          <w:rFonts w:ascii="Arial" w:hAnsi="Arial" w:cs="Arial"/>
        </w:rPr>
        <w:tab/>
        <w:t xml:space="preserve">Natural nails should be kept short no more than </w:t>
      </w:r>
      <w:r w:rsidRPr="00253894">
        <w:rPr>
          <w:rFonts w:ascii="Arial" w:hAnsi="Arial" w:cs="Arial"/>
          <w:vertAlign w:val="superscript"/>
        </w:rPr>
        <w:t>1</w:t>
      </w:r>
      <w:r w:rsidRPr="00253894">
        <w:rPr>
          <w:rFonts w:ascii="Arial" w:hAnsi="Arial" w:cs="Arial"/>
        </w:rPr>
        <w:t>/</w:t>
      </w:r>
      <w:r w:rsidRPr="00253894">
        <w:rPr>
          <w:rFonts w:ascii="Arial" w:hAnsi="Arial" w:cs="Arial"/>
          <w:vertAlign w:val="subscript"/>
        </w:rPr>
        <w:t>8</w:t>
      </w:r>
      <w:r w:rsidRPr="00253894">
        <w:rPr>
          <w:rFonts w:ascii="Arial" w:hAnsi="Arial" w:cs="Arial"/>
        </w:rPr>
        <w:t xml:space="preserve"> inch/ 4mm and neat.</w:t>
      </w:r>
    </w:p>
    <w:p w:rsidR="007F077A" w:rsidRPr="00253894" w:rsidRDefault="007F077A" w:rsidP="00FD4990">
      <w:pPr>
        <w:rPr>
          <w:rFonts w:ascii="Arial" w:hAnsi="Arial" w:cs="Arial"/>
        </w:rPr>
      </w:pPr>
    </w:p>
    <w:p w:rsidR="00731347" w:rsidRDefault="00724082" w:rsidP="00AB36AE">
      <w:pPr>
        <w:rPr>
          <w:rFonts w:ascii="Arial" w:hAnsi="Arial" w:cs="Arial"/>
        </w:rPr>
      </w:pPr>
      <w:r>
        <w:rPr>
          <w:rFonts w:ascii="Arial" w:hAnsi="Arial" w:cs="Arial"/>
        </w:rPr>
        <w:t>Bare below the elbows should be adhered to when providing direct clinical care in general practice.</w:t>
      </w:r>
    </w:p>
    <w:p w:rsidR="00724082" w:rsidRPr="00253894" w:rsidRDefault="00724082" w:rsidP="00AB36AE">
      <w:pPr>
        <w:rPr>
          <w:rFonts w:ascii="Arial" w:hAnsi="Arial" w:cs="Arial"/>
        </w:rPr>
      </w:pPr>
    </w:p>
    <w:p w:rsidR="00731347" w:rsidRPr="00253894" w:rsidRDefault="00731347" w:rsidP="00331198">
      <w:pPr>
        <w:numPr>
          <w:ilvl w:val="1"/>
          <w:numId w:val="24"/>
        </w:numPr>
        <w:spacing w:after="240"/>
        <w:jc w:val="both"/>
        <w:rPr>
          <w:rFonts w:ascii="Arial" w:hAnsi="Arial" w:cs="Arial"/>
          <w:b/>
          <w:u w:val="single"/>
        </w:rPr>
      </w:pPr>
      <w:r w:rsidRPr="00253894">
        <w:rPr>
          <w:rFonts w:ascii="Arial" w:hAnsi="Arial" w:cs="Arial"/>
          <w:b/>
        </w:rPr>
        <w:tab/>
      </w:r>
      <w:r w:rsidRPr="00253894">
        <w:rPr>
          <w:rFonts w:ascii="Arial" w:hAnsi="Arial" w:cs="Arial"/>
          <w:b/>
          <w:u w:val="single"/>
        </w:rPr>
        <w:t>When to decontaminate</w:t>
      </w:r>
    </w:p>
    <w:p w:rsidR="006E7C61" w:rsidRPr="007F077A" w:rsidRDefault="00731347" w:rsidP="007F077A">
      <w:pPr>
        <w:numPr>
          <w:ilvl w:val="2"/>
          <w:numId w:val="24"/>
        </w:numPr>
        <w:spacing w:after="240"/>
        <w:jc w:val="both"/>
        <w:rPr>
          <w:rFonts w:ascii="Arial" w:hAnsi="Arial" w:cs="Arial"/>
          <w:b/>
        </w:rPr>
      </w:pPr>
      <w:r w:rsidRPr="00253894">
        <w:rPr>
          <w:rFonts w:ascii="Arial" w:hAnsi="Arial" w:cs="Arial"/>
        </w:rPr>
        <w:t>Before clinical work begins all wrist and hand jewellery should be removed. It is essential to remove rings (other than a plain wedding band) bracelet and wrist watch and have no sleeves below the elbow. Jewellery inhibits good hand washing and dirt and bacteria can remain beneath jewellery after hand washing. Long sleeves prevent effective washing of wrists and cuffs become heavily contaminated and are more likely to come into contact with patients</w:t>
      </w:r>
      <w:r w:rsidRPr="00253894">
        <w:rPr>
          <w:rFonts w:ascii="Arial" w:hAnsi="Arial" w:cs="Arial"/>
          <w:vertAlign w:val="superscript"/>
        </w:rPr>
        <w:t>1</w:t>
      </w:r>
      <w:r w:rsidR="006E7C61">
        <w:rPr>
          <w:rFonts w:ascii="Arial" w:hAnsi="Arial" w:cs="Arial"/>
          <w:vertAlign w:val="superscript"/>
        </w:rPr>
        <w:t>3</w:t>
      </w:r>
      <w:r w:rsidRPr="00253894">
        <w:rPr>
          <w:rFonts w:ascii="Arial" w:hAnsi="Arial" w:cs="Arial"/>
        </w:rPr>
        <w:t>.</w:t>
      </w:r>
    </w:p>
    <w:p w:rsidR="00551E79" w:rsidRPr="007F077A" w:rsidRDefault="00731347" w:rsidP="00551E79">
      <w:pPr>
        <w:numPr>
          <w:ilvl w:val="2"/>
          <w:numId w:val="24"/>
        </w:numPr>
        <w:spacing w:after="240"/>
        <w:jc w:val="both"/>
        <w:rPr>
          <w:rFonts w:ascii="Arial" w:hAnsi="Arial" w:cs="Arial"/>
          <w:b/>
        </w:rPr>
      </w:pPr>
      <w:r w:rsidRPr="00253894">
        <w:rPr>
          <w:rFonts w:ascii="Arial" w:hAnsi="Arial" w:cs="Arial"/>
        </w:rPr>
        <w:t>Hands must be decontaminated immediately before and after every episode of direct patient contact/care and after any activity or contact that potentially results in hands becoming contaminated.</w:t>
      </w:r>
      <w:r w:rsidR="00551E79">
        <w:rPr>
          <w:rFonts w:ascii="Arial" w:hAnsi="Arial" w:cs="Arial"/>
        </w:rPr>
        <w:t xml:space="preserve"> Adherence to the ‘five </w:t>
      </w:r>
      <w:r w:rsidR="006E7C61">
        <w:rPr>
          <w:rFonts w:ascii="Arial" w:hAnsi="Arial" w:cs="Arial"/>
        </w:rPr>
        <w:t>moments</w:t>
      </w:r>
      <w:r w:rsidR="00551E79">
        <w:rPr>
          <w:rFonts w:ascii="Arial" w:hAnsi="Arial" w:cs="Arial"/>
        </w:rPr>
        <w:t xml:space="preserve"> of hand hygiene’ as defined by WHO in 2009</w:t>
      </w:r>
      <w:r w:rsidR="006E7C61">
        <w:rPr>
          <w:rFonts w:ascii="Arial" w:hAnsi="Arial" w:cs="Arial"/>
          <w:vertAlign w:val="superscript"/>
        </w:rPr>
        <w:t>2</w:t>
      </w:r>
      <w:r w:rsidR="00551E79">
        <w:rPr>
          <w:rFonts w:ascii="Arial" w:hAnsi="Arial" w:cs="Arial"/>
        </w:rPr>
        <w:t xml:space="preserve"> ensures hand decontamination occurs when necessary. </w:t>
      </w:r>
    </w:p>
    <w:p w:rsidR="00551E79" w:rsidRPr="00551E79" w:rsidRDefault="00551E79" w:rsidP="00331198">
      <w:pPr>
        <w:numPr>
          <w:ilvl w:val="2"/>
          <w:numId w:val="24"/>
        </w:numPr>
        <w:spacing w:after="240"/>
        <w:jc w:val="both"/>
        <w:rPr>
          <w:rFonts w:ascii="Arial" w:hAnsi="Arial" w:cs="Arial"/>
          <w:b/>
        </w:rPr>
      </w:pPr>
      <w:r>
        <w:rPr>
          <w:rFonts w:ascii="Arial" w:hAnsi="Arial" w:cs="Arial"/>
        </w:rPr>
        <w:t>WHO ‘five moments of hand hygiene’</w:t>
      </w:r>
    </w:p>
    <w:p w:rsidR="00551E79" w:rsidRDefault="00551E79" w:rsidP="00551E79">
      <w:pPr>
        <w:pStyle w:val="ListParagraph"/>
        <w:rPr>
          <w:rFonts w:ascii="Arial" w:hAnsi="Arial" w:cs="Arial"/>
          <w:b/>
        </w:rPr>
      </w:pPr>
    </w:p>
    <w:p w:rsidR="00551E79" w:rsidRPr="00253894" w:rsidRDefault="00551E79" w:rsidP="00551E79">
      <w:pPr>
        <w:spacing w:after="240"/>
        <w:ind w:left="720"/>
        <w:jc w:val="both"/>
        <w:rPr>
          <w:rFonts w:ascii="Arial" w:hAnsi="Arial" w:cs="Arial"/>
          <w:b/>
        </w:rPr>
      </w:pPr>
      <w:r>
        <w:rPr>
          <w:noProof/>
          <w:lang w:eastAsia="en-GB"/>
        </w:rPr>
        <w:drawing>
          <wp:inline distT="0" distB="0" distL="0" distR="0" wp14:anchorId="145C21D7" wp14:editId="2D8AE450">
            <wp:extent cx="4400550" cy="3486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0550" cy="3486150"/>
                    </a:xfrm>
                    <a:prstGeom prst="rect">
                      <a:avLst/>
                    </a:prstGeom>
                  </pic:spPr>
                </pic:pic>
              </a:graphicData>
            </a:graphic>
          </wp:inline>
        </w:drawing>
      </w:r>
    </w:p>
    <w:p w:rsidR="00731347" w:rsidRPr="00E563A1" w:rsidRDefault="00E563A1" w:rsidP="00331198">
      <w:pPr>
        <w:numPr>
          <w:ilvl w:val="2"/>
          <w:numId w:val="24"/>
        </w:numPr>
        <w:spacing w:after="240"/>
        <w:jc w:val="both"/>
        <w:rPr>
          <w:rFonts w:ascii="Arial" w:hAnsi="Arial" w:cs="Arial"/>
        </w:rPr>
      </w:pPr>
      <w:r>
        <w:rPr>
          <w:rFonts w:ascii="Arial" w:hAnsi="Arial" w:cs="Arial"/>
        </w:rPr>
        <w:t>R</w:t>
      </w:r>
      <w:r w:rsidRPr="00E563A1">
        <w:rPr>
          <w:rFonts w:ascii="Arial" w:hAnsi="Arial" w:cs="Arial"/>
        </w:rPr>
        <w:t>ationale for each of the ‘five moments’:</w:t>
      </w:r>
    </w:p>
    <w:p w:rsidR="00731347" w:rsidRPr="00551E79" w:rsidRDefault="00551E79" w:rsidP="00045F11">
      <w:pPr>
        <w:numPr>
          <w:ilvl w:val="0"/>
          <w:numId w:val="2"/>
        </w:numPr>
        <w:rPr>
          <w:rFonts w:ascii="Arial" w:hAnsi="Arial" w:cs="Arial"/>
        </w:rPr>
      </w:pPr>
      <w:r w:rsidRPr="00253894">
        <w:rPr>
          <w:rFonts w:ascii="Arial" w:hAnsi="Arial" w:cs="Arial"/>
          <w:b/>
        </w:rPr>
        <w:t>B</w:t>
      </w:r>
      <w:r w:rsidR="00731347" w:rsidRPr="00253894">
        <w:rPr>
          <w:rFonts w:ascii="Arial" w:hAnsi="Arial" w:cs="Arial"/>
          <w:b/>
        </w:rPr>
        <w:t>efore</w:t>
      </w:r>
      <w:r>
        <w:rPr>
          <w:rFonts w:ascii="Arial" w:hAnsi="Arial" w:cs="Arial"/>
          <w:b/>
        </w:rPr>
        <w:t xml:space="preserve"> patient contact</w:t>
      </w:r>
    </w:p>
    <w:p w:rsidR="00551E79" w:rsidRPr="00724082" w:rsidRDefault="00551E79" w:rsidP="00724082">
      <w:pPr>
        <w:pStyle w:val="ListParagraph"/>
        <w:autoSpaceDE w:val="0"/>
        <w:autoSpaceDN w:val="0"/>
        <w:adjustRightInd w:val="0"/>
        <w:rPr>
          <w:rFonts w:ascii="Arial" w:hAnsi="Arial" w:cs="Arial"/>
          <w:lang w:eastAsia="en-GB"/>
        </w:rPr>
      </w:pPr>
      <w:r w:rsidRPr="00E563A1">
        <w:rPr>
          <w:rFonts w:ascii="Arial" w:hAnsi="Arial" w:cs="Arial"/>
          <w:lang w:eastAsia="en-GB"/>
        </w:rPr>
        <w:t>To protect the patient against colonization and, in some cases,</w:t>
      </w:r>
      <w:r w:rsidR="00724082">
        <w:rPr>
          <w:rFonts w:ascii="Arial" w:hAnsi="Arial" w:cs="Arial"/>
          <w:lang w:eastAsia="en-GB"/>
        </w:rPr>
        <w:t xml:space="preserve"> </w:t>
      </w:r>
      <w:r w:rsidRPr="00724082">
        <w:rPr>
          <w:rFonts w:ascii="Arial" w:hAnsi="Arial" w:cs="Arial"/>
          <w:lang w:eastAsia="en-GB"/>
        </w:rPr>
        <w:t>against exogenous infection, by harmful germs carried on your hands</w:t>
      </w:r>
    </w:p>
    <w:p w:rsidR="00731347" w:rsidRDefault="00731347" w:rsidP="00045F11">
      <w:pPr>
        <w:rPr>
          <w:rFonts w:ascii="Arial" w:hAnsi="Arial" w:cs="Arial"/>
        </w:rPr>
      </w:pPr>
    </w:p>
    <w:p w:rsidR="00724082" w:rsidRPr="00E563A1" w:rsidRDefault="00724082" w:rsidP="00045F11">
      <w:pPr>
        <w:rPr>
          <w:rFonts w:ascii="Arial" w:hAnsi="Arial" w:cs="Arial"/>
        </w:rPr>
      </w:pPr>
    </w:p>
    <w:p w:rsidR="00731347" w:rsidRPr="00551E79" w:rsidRDefault="00551E79" w:rsidP="00045F11">
      <w:pPr>
        <w:numPr>
          <w:ilvl w:val="0"/>
          <w:numId w:val="2"/>
        </w:numPr>
        <w:rPr>
          <w:rFonts w:ascii="Arial" w:hAnsi="Arial" w:cs="Arial"/>
        </w:rPr>
      </w:pPr>
      <w:r>
        <w:rPr>
          <w:rFonts w:ascii="Arial" w:hAnsi="Arial" w:cs="Arial"/>
          <w:b/>
        </w:rPr>
        <w:t>B</w:t>
      </w:r>
      <w:r w:rsidR="00731347" w:rsidRPr="00253894">
        <w:rPr>
          <w:rFonts w:ascii="Arial" w:hAnsi="Arial" w:cs="Arial"/>
          <w:b/>
        </w:rPr>
        <w:t xml:space="preserve">efore </w:t>
      </w:r>
      <w:r>
        <w:rPr>
          <w:rFonts w:ascii="Arial" w:hAnsi="Arial" w:cs="Arial"/>
          <w:b/>
        </w:rPr>
        <w:t>clean/aseptic procedure</w:t>
      </w:r>
    </w:p>
    <w:p w:rsidR="00551E79" w:rsidRPr="00724082" w:rsidRDefault="00551E79" w:rsidP="00724082">
      <w:pPr>
        <w:pStyle w:val="ListParagraph"/>
        <w:autoSpaceDE w:val="0"/>
        <w:autoSpaceDN w:val="0"/>
        <w:adjustRightInd w:val="0"/>
        <w:rPr>
          <w:rFonts w:ascii="Arial" w:hAnsi="Arial" w:cs="Arial"/>
          <w:lang w:eastAsia="en-GB"/>
        </w:rPr>
      </w:pPr>
      <w:r w:rsidRPr="00E563A1">
        <w:rPr>
          <w:rFonts w:ascii="Arial" w:hAnsi="Arial" w:cs="Arial"/>
          <w:lang w:eastAsia="en-GB"/>
        </w:rPr>
        <w:t>To protect the patient against infection with harmful germs,</w:t>
      </w:r>
      <w:r w:rsidRPr="00724082">
        <w:rPr>
          <w:rFonts w:ascii="Arial" w:hAnsi="Arial" w:cs="Arial"/>
          <w:lang w:eastAsia="en-GB"/>
        </w:rPr>
        <w:t>including his/her own germs, entering his/her body</w:t>
      </w:r>
    </w:p>
    <w:p w:rsidR="007F077A" w:rsidRPr="00253894" w:rsidRDefault="007F077A" w:rsidP="00045F11">
      <w:pPr>
        <w:rPr>
          <w:rFonts w:ascii="Arial" w:hAnsi="Arial" w:cs="Arial"/>
        </w:rPr>
      </w:pPr>
    </w:p>
    <w:p w:rsidR="00731347" w:rsidRPr="00E563A1" w:rsidRDefault="00551E79" w:rsidP="00045F11">
      <w:pPr>
        <w:numPr>
          <w:ilvl w:val="0"/>
          <w:numId w:val="2"/>
        </w:numPr>
        <w:rPr>
          <w:rFonts w:ascii="Arial" w:hAnsi="Arial" w:cs="Arial"/>
        </w:rPr>
      </w:pPr>
      <w:r>
        <w:rPr>
          <w:rFonts w:ascii="Arial" w:hAnsi="Arial" w:cs="Arial"/>
          <w:b/>
        </w:rPr>
        <w:t>After body fluid exposure risk</w:t>
      </w:r>
    </w:p>
    <w:p w:rsidR="00E563A1" w:rsidRPr="00724082" w:rsidRDefault="00E563A1" w:rsidP="00724082">
      <w:pPr>
        <w:pStyle w:val="ListParagraph"/>
        <w:autoSpaceDE w:val="0"/>
        <w:autoSpaceDN w:val="0"/>
        <w:adjustRightInd w:val="0"/>
        <w:rPr>
          <w:rFonts w:ascii="Arial" w:hAnsi="Arial" w:cs="Arial"/>
          <w:lang w:eastAsia="en-GB"/>
        </w:rPr>
      </w:pPr>
      <w:r w:rsidRPr="00E563A1">
        <w:rPr>
          <w:rFonts w:ascii="Arial" w:hAnsi="Arial" w:cs="Arial"/>
          <w:lang w:eastAsia="en-GB"/>
        </w:rPr>
        <w:t>To protect you fro</w:t>
      </w:r>
      <w:r w:rsidR="00724082">
        <w:rPr>
          <w:rFonts w:ascii="Arial" w:hAnsi="Arial" w:cs="Arial"/>
          <w:lang w:eastAsia="en-GB"/>
        </w:rPr>
        <w:t xml:space="preserve">m colonization or infection with </w:t>
      </w:r>
      <w:r w:rsidRPr="00724082">
        <w:rPr>
          <w:rFonts w:ascii="Arial" w:hAnsi="Arial" w:cs="Arial"/>
          <w:lang w:eastAsia="en-GB"/>
        </w:rPr>
        <w:t>patient’s harmful germ</w:t>
      </w:r>
      <w:r w:rsidR="00724082">
        <w:rPr>
          <w:rFonts w:ascii="Arial" w:hAnsi="Arial" w:cs="Arial"/>
          <w:lang w:eastAsia="en-GB"/>
        </w:rPr>
        <w:t xml:space="preserve">s and to protect the health-care </w:t>
      </w:r>
      <w:r w:rsidRPr="00724082">
        <w:rPr>
          <w:rFonts w:ascii="Arial" w:hAnsi="Arial" w:cs="Arial"/>
          <w:lang w:eastAsia="en-GB"/>
        </w:rPr>
        <w:t>environment from germ spread</w:t>
      </w:r>
    </w:p>
    <w:p w:rsidR="00731347" w:rsidRPr="00253894" w:rsidRDefault="00731347" w:rsidP="00045F11">
      <w:pPr>
        <w:rPr>
          <w:rFonts w:ascii="Arial" w:hAnsi="Arial" w:cs="Arial"/>
        </w:rPr>
      </w:pPr>
    </w:p>
    <w:p w:rsidR="00731347" w:rsidRPr="00E563A1" w:rsidRDefault="00551E79" w:rsidP="00045F11">
      <w:pPr>
        <w:numPr>
          <w:ilvl w:val="0"/>
          <w:numId w:val="2"/>
        </w:numPr>
        <w:rPr>
          <w:rFonts w:ascii="Arial" w:hAnsi="Arial" w:cs="Arial"/>
        </w:rPr>
      </w:pPr>
      <w:r>
        <w:rPr>
          <w:rFonts w:ascii="Arial" w:hAnsi="Arial" w:cs="Arial"/>
          <w:b/>
        </w:rPr>
        <w:t>After patient contact</w:t>
      </w:r>
    </w:p>
    <w:p w:rsidR="00E563A1" w:rsidRPr="00E563A1" w:rsidRDefault="00E563A1" w:rsidP="00724082">
      <w:pPr>
        <w:autoSpaceDE w:val="0"/>
        <w:autoSpaceDN w:val="0"/>
        <w:adjustRightInd w:val="0"/>
        <w:ind w:left="709"/>
        <w:rPr>
          <w:rFonts w:ascii="Arial" w:hAnsi="Arial" w:cs="Arial"/>
          <w:lang w:eastAsia="en-GB"/>
        </w:rPr>
      </w:pPr>
      <w:r w:rsidRPr="00E563A1">
        <w:rPr>
          <w:rFonts w:ascii="Arial" w:hAnsi="Arial" w:cs="Arial"/>
          <w:lang w:eastAsia="en-GB"/>
        </w:rPr>
        <w:t>To protect you from colonization with patient germs</w:t>
      </w:r>
      <w:r w:rsidR="00724082">
        <w:rPr>
          <w:rFonts w:ascii="Arial" w:hAnsi="Arial" w:cs="Arial"/>
          <w:lang w:eastAsia="en-GB"/>
        </w:rPr>
        <w:t xml:space="preserve"> </w:t>
      </w:r>
      <w:r w:rsidRPr="00E563A1">
        <w:rPr>
          <w:rFonts w:ascii="Arial" w:hAnsi="Arial" w:cs="Arial"/>
          <w:lang w:eastAsia="en-GB"/>
        </w:rPr>
        <w:t>and to protect the health-care environment from germ spread</w:t>
      </w:r>
    </w:p>
    <w:p w:rsidR="00551E79" w:rsidRPr="00551E79" w:rsidRDefault="00551E79" w:rsidP="00551E79">
      <w:pPr>
        <w:ind w:left="720"/>
        <w:rPr>
          <w:rFonts w:ascii="Arial" w:hAnsi="Arial" w:cs="Arial"/>
        </w:rPr>
      </w:pPr>
    </w:p>
    <w:p w:rsidR="00551E79" w:rsidRPr="00E563A1" w:rsidRDefault="00551E79" w:rsidP="00E563A1">
      <w:pPr>
        <w:pStyle w:val="ListParagraph"/>
        <w:numPr>
          <w:ilvl w:val="0"/>
          <w:numId w:val="2"/>
        </w:numPr>
        <w:rPr>
          <w:rFonts w:ascii="Arial" w:hAnsi="Arial" w:cs="Arial"/>
        </w:rPr>
      </w:pPr>
      <w:r w:rsidRPr="00E563A1">
        <w:rPr>
          <w:rFonts w:ascii="Arial" w:hAnsi="Arial" w:cs="Arial"/>
          <w:b/>
        </w:rPr>
        <w:t xml:space="preserve">After contact with patient surroundings </w:t>
      </w:r>
    </w:p>
    <w:p w:rsidR="00E563A1" w:rsidRPr="00724082" w:rsidRDefault="00E563A1" w:rsidP="00724082">
      <w:pPr>
        <w:pStyle w:val="ListParagraph"/>
        <w:autoSpaceDE w:val="0"/>
        <w:autoSpaceDN w:val="0"/>
        <w:adjustRightInd w:val="0"/>
        <w:rPr>
          <w:rFonts w:ascii="Arial" w:hAnsi="Arial" w:cs="Arial"/>
          <w:lang w:eastAsia="en-GB"/>
        </w:rPr>
      </w:pPr>
      <w:r w:rsidRPr="00E563A1">
        <w:rPr>
          <w:rFonts w:ascii="Arial" w:hAnsi="Arial" w:cs="Arial"/>
          <w:lang w:eastAsia="en-GB"/>
        </w:rPr>
        <w:t>To protect you from colonization with patient germs that may</w:t>
      </w:r>
      <w:r w:rsidR="00724082">
        <w:rPr>
          <w:rFonts w:ascii="Arial" w:hAnsi="Arial" w:cs="Arial"/>
          <w:lang w:eastAsia="en-GB"/>
        </w:rPr>
        <w:t xml:space="preserve"> </w:t>
      </w:r>
      <w:r w:rsidRPr="00724082">
        <w:rPr>
          <w:rFonts w:ascii="Arial" w:hAnsi="Arial" w:cs="Arial"/>
          <w:lang w:eastAsia="en-GB"/>
        </w:rPr>
        <w:t>be present on surfaces / objects in patient surroundings and to protect</w:t>
      </w:r>
      <w:r w:rsidR="00724082">
        <w:rPr>
          <w:rFonts w:ascii="Arial" w:hAnsi="Arial" w:cs="Arial"/>
          <w:lang w:eastAsia="en-GB"/>
        </w:rPr>
        <w:t xml:space="preserve"> </w:t>
      </w:r>
      <w:r w:rsidRPr="00724082">
        <w:rPr>
          <w:rFonts w:ascii="Arial" w:hAnsi="Arial" w:cs="Arial"/>
          <w:lang w:eastAsia="en-GB"/>
        </w:rPr>
        <w:t>the health-care environment against germ spread</w:t>
      </w:r>
    </w:p>
    <w:p w:rsidR="00731347" w:rsidRPr="00E563A1" w:rsidRDefault="00731347" w:rsidP="00936BA8">
      <w:pPr>
        <w:ind w:left="360"/>
        <w:rPr>
          <w:rFonts w:ascii="Arial" w:hAnsi="Arial" w:cs="Arial"/>
          <w:b/>
          <w:bCs/>
        </w:rPr>
      </w:pPr>
    </w:p>
    <w:p w:rsidR="00731347" w:rsidRPr="00253894" w:rsidRDefault="00731347" w:rsidP="00331198">
      <w:pPr>
        <w:numPr>
          <w:ilvl w:val="1"/>
          <w:numId w:val="24"/>
        </w:numPr>
        <w:rPr>
          <w:rFonts w:ascii="Arial" w:hAnsi="Arial" w:cs="Arial"/>
          <w:u w:val="single"/>
        </w:rPr>
      </w:pPr>
      <w:r w:rsidRPr="00253894">
        <w:rPr>
          <w:rFonts w:ascii="Arial" w:hAnsi="Arial" w:cs="Arial"/>
          <w:b/>
          <w:bCs/>
        </w:rPr>
        <w:t xml:space="preserve"> </w:t>
      </w:r>
      <w:r w:rsidRPr="00253894">
        <w:rPr>
          <w:rFonts w:ascii="Arial" w:hAnsi="Arial" w:cs="Arial"/>
          <w:b/>
          <w:bCs/>
          <w:u w:val="single"/>
        </w:rPr>
        <w:t xml:space="preserve">Adherence with Hand Hygiene </w:t>
      </w:r>
    </w:p>
    <w:p w:rsidR="00731347" w:rsidRPr="00253894" w:rsidRDefault="00731347" w:rsidP="00B46D3E">
      <w:pPr>
        <w:rPr>
          <w:rFonts w:ascii="Arial" w:hAnsi="Arial" w:cs="Arial"/>
        </w:rPr>
      </w:pPr>
    </w:p>
    <w:p w:rsidR="00731347" w:rsidRPr="00253894" w:rsidRDefault="00731347" w:rsidP="00331198">
      <w:pPr>
        <w:numPr>
          <w:ilvl w:val="2"/>
          <w:numId w:val="24"/>
        </w:numPr>
        <w:rPr>
          <w:rFonts w:ascii="Arial" w:hAnsi="Arial" w:cs="Arial"/>
        </w:rPr>
      </w:pPr>
      <w:r w:rsidRPr="00253894">
        <w:rPr>
          <w:rFonts w:ascii="Arial" w:hAnsi="Arial" w:cs="Arial"/>
        </w:rPr>
        <w:t>Research into hand hygiene compliance amongst healthcare staff has shown that compliance is inconsistent. Observation of practice regularly reveals a mismatch between what staff say they are doing and what they actually do</w:t>
      </w:r>
      <w:r w:rsidR="006E7C61">
        <w:rPr>
          <w:rFonts w:ascii="Arial" w:hAnsi="Arial" w:cs="Arial"/>
          <w:vertAlign w:val="superscript"/>
        </w:rPr>
        <w:t>6</w:t>
      </w:r>
      <w:r w:rsidRPr="00253894">
        <w:rPr>
          <w:rFonts w:ascii="Arial" w:hAnsi="Arial" w:cs="Arial"/>
        </w:rPr>
        <w:t xml:space="preserve">. </w:t>
      </w:r>
    </w:p>
    <w:p w:rsidR="00731347" w:rsidRPr="00253894" w:rsidRDefault="00731347" w:rsidP="00936BA8">
      <w:pPr>
        <w:rPr>
          <w:rFonts w:ascii="Arial" w:hAnsi="Arial" w:cs="Arial"/>
        </w:rPr>
      </w:pPr>
    </w:p>
    <w:p w:rsidR="00731347" w:rsidRPr="00253894" w:rsidRDefault="00731347" w:rsidP="00331198">
      <w:pPr>
        <w:numPr>
          <w:ilvl w:val="2"/>
          <w:numId w:val="24"/>
        </w:numPr>
        <w:rPr>
          <w:rFonts w:ascii="Arial" w:hAnsi="Arial" w:cs="Arial"/>
        </w:rPr>
      </w:pPr>
      <w:r w:rsidRPr="00253894">
        <w:rPr>
          <w:rFonts w:ascii="Arial" w:hAnsi="Arial" w:cs="Arial"/>
        </w:rPr>
        <w:t xml:space="preserve">All clinical areas must have measures in place to improve the adherence with </w:t>
      </w:r>
    </w:p>
    <w:p w:rsidR="00731347" w:rsidRPr="00253894" w:rsidRDefault="00731347" w:rsidP="007F077A">
      <w:pPr>
        <w:pStyle w:val="Header"/>
        <w:tabs>
          <w:tab w:val="clear" w:pos="4153"/>
          <w:tab w:val="clear" w:pos="8306"/>
        </w:tabs>
        <w:ind w:left="993"/>
        <w:rPr>
          <w:rFonts w:ascii="Arial" w:hAnsi="Arial" w:cs="Arial"/>
        </w:rPr>
      </w:pPr>
      <w:r w:rsidRPr="00253894">
        <w:rPr>
          <w:rFonts w:ascii="Arial" w:hAnsi="Arial" w:cs="Arial"/>
        </w:rPr>
        <w:t xml:space="preserve">Hand Hygiene. Hand Hygiene must be included on all staff’s induction </w:t>
      </w:r>
      <w:r w:rsidR="007F077A">
        <w:rPr>
          <w:rFonts w:ascii="Arial" w:hAnsi="Arial" w:cs="Arial"/>
        </w:rPr>
        <w:t xml:space="preserve">  </w:t>
      </w:r>
      <w:r w:rsidRPr="00253894">
        <w:rPr>
          <w:rFonts w:ascii="Arial" w:hAnsi="Arial" w:cs="Arial"/>
        </w:rPr>
        <w:t>programme.</w:t>
      </w:r>
    </w:p>
    <w:p w:rsidR="00731347" w:rsidRPr="00253894" w:rsidRDefault="00731347" w:rsidP="00936BA8">
      <w:pPr>
        <w:pStyle w:val="Header"/>
        <w:tabs>
          <w:tab w:val="clear" w:pos="4153"/>
          <w:tab w:val="clear" w:pos="8306"/>
        </w:tabs>
        <w:ind w:left="720" w:hanging="180"/>
        <w:rPr>
          <w:rFonts w:ascii="Arial" w:hAnsi="Arial" w:cs="Arial"/>
        </w:rPr>
      </w:pPr>
    </w:p>
    <w:p w:rsidR="00731347" w:rsidRPr="00253894" w:rsidRDefault="00731347" w:rsidP="00331198">
      <w:pPr>
        <w:pStyle w:val="Header"/>
        <w:numPr>
          <w:ilvl w:val="2"/>
          <w:numId w:val="24"/>
        </w:numPr>
        <w:tabs>
          <w:tab w:val="clear" w:pos="4153"/>
          <w:tab w:val="clear" w:pos="8306"/>
        </w:tabs>
        <w:rPr>
          <w:rFonts w:ascii="Arial" w:hAnsi="Arial" w:cs="Arial"/>
        </w:rPr>
      </w:pPr>
      <w:r w:rsidRPr="00253894">
        <w:rPr>
          <w:rFonts w:ascii="Arial" w:hAnsi="Arial" w:cs="Arial"/>
        </w:rPr>
        <w:t>Alcohol hand rub must be readily available in all clinical areas and especially at the point of care</w:t>
      </w:r>
      <w:r w:rsidR="006E7C61">
        <w:rPr>
          <w:rFonts w:ascii="Arial" w:hAnsi="Arial" w:cs="Arial"/>
          <w:vertAlign w:val="superscript"/>
        </w:rPr>
        <w:t>8</w:t>
      </w:r>
      <w:r w:rsidR="00724082">
        <w:rPr>
          <w:rFonts w:ascii="Arial" w:hAnsi="Arial" w:cs="Arial"/>
        </w:rPr>
        <w:t>.</w:t>
      </w:r>
      <w:r w:rsidRPr="00253894">
        <w:rPr>
          <w:rFonts w:ascii="Arial" w:hAnsi="Arial" w:cs="Arial"/>
        </w:rPr>
        <w:t xml:space="preserve"> </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2"/>
          <w:numId w:val="24"/>
        </w:numPr>
        <w:tabs>
          <w:tab w:val="clear" w:pos="4153"/>
          <w:tab w:val="clear" w:pos="8306"/>
        </w:tabs>
        <w:rPr>
          <w:rFonts w:ascii="Arial" w:hAnsi="Arial" w:cs="Arial"/>
        </w:rPr>
      </w:pPr>
      <w:r w:rsidRPr="00253894">
        <w:rPr>
          <w:rFonts w:ascii="Arial" w:hAnsi="Arial" w:cs="Arial"/>
        </w:rPr>
        <w:t>Staff who have clinical contact with patients should be issued with an individual pocket sized alcohol hand rub dispenser as this has been shown to be effective at improving hand hygiene adherence.</w:t>
      </w:r>
    </w:p>
    <w:p w:rsidR="00731347" w:rsidRPr="00253894" w:rsidRDefault="00731347" w:rsidP="00F5796A">
      <w:pPr>
        <w:ind w:left="1440" w:hanging="540"/>
        <w:rPr>
          <w:rFonts w:ascii="Arial" w:hAnsi="Arial" w:cs="Arial"/>
          <w:u w:val="single"/>
        </w:rPr>
      </w:pPr>
    </w:p>
    <w:p w:rsidR="00731347" w:rsidRPr="00253894" w:rsidRDefault="00731347" w:rsidP="00D3100F">
      <w:pPr>
        <w:ind w:left="1260" w:hanging="540"/>
        <w:rPr>
          <w:rFonts w:ascii="Arial" w:hAnsi="Arial" w:cs="Arial"/>
        </w:rPr>
      </w:pPr>
      <w:r w:rsidRPr="00253894">
        <w:rPr>
          <w:rFonts w:ascii="Arial" w:hAnsi="Arial" w:cs="Arial"/>
          <w:u w:val="single"/>
        </w:rPr>
        <w:t>Diagram 1:</w:t>
      </w:r>
      <w:r w:rsidRPr="00253894">
        <w:rPr>
          <w:rFonts w:ascii="Arial" w:hAnsi="Arial" w:cs="Arial"/>
        </w:rPr>
        <w:t xml:space="preserve">  Areas of hands most frequently missed when decontaminating hands:</w:t>
      </w:r>
      <w:r w:rsidR="00140BC9" w:rsidRPr="00253894">
        <w:rPr>
          <w:rFonts w:ascii="Arial" w:hAnsi="Arial" w:cs="Arial"/>
          <w:noProof/>
          <w:lang w:eastAsia="en-GB"/>
        </w:rPr>
        <mc:AlternateContent>
          <mc:Choice Requires="wps">
            <w:drawing>
              <wp:anchor distT="0" distB="0" distL="114300" distR="114300" simplePos="0" relativeHeight="251658752" behindDoc="0" locked="0" layoutInCell="1" allowOverlap="1" wp14:anchorId="66587632" wp14:editId="6ABB49AB">
                <wp:simplePos x="0" y="0"/>
                <wp:positionH relativeFrom="column">
                  <wp:posOffset>4343400</wp:posOffset>
                </wp:positionH>
                <wp:positionV relativeFrom="paragraph">
                  <wp:posOffset>555625</wp:posOffset>
                </wp:positionV>
                <wp:extent cx="1714500" cy="228600"/>
                <wp:effectExtent l="0" t="0" r="4445"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E6" w:rsidRDefault="00703EE6" w:rsidP="00F5796A">
                            <w:pPr>
                              <w:rPr>
                                <w:rFonts w:ascii="Arial" w:hAnsi="Arial" w:cs="Arial"/>
                                <w:sz w:val="18"/>
                              </w:rPr>
                            </w:pPr>
                            <w:r>
                              <w:rPr>
                                <w:rFonts w:ascii="Arial" w:hAnsi="Arial" w:cs="Arial"/>
                                <w:sz w:val="18"/>
                              </w:rPr>
                              <w:t xml:space="preserve">Most frequently missed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pt;margin-top:43.75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RWfgIAABA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" stroked="f">
                <v:textbox>
                  <w:txbxContent>
                    <w:p w:rsidR="00703EE6" w:rsidRDefault="00703EE6" w:rsidP="00F5796A">
                      <w:pPr>
                        <w:rPr>
                          <w:rFonts w:ascii="Arial" w:hAnsi="Arial" w:cs="Arial"/>
                          <w:sz w:val="18"/>
                        </w:rPr>
                      </w:pPr>
                      <w:r>
                        <w:rPr>
                          <w:rFonts w:ascii="Arial" w:hAnsi="Arial" w:cs="Arial"/>
                          <w:sz w:val="18"/>
                        </w:rPr>
                        <w:t xml:space="preserve">Most frequently missed </w:t>
                      </w:r>
                    </w:p>
                  </w:txbxContent>
                </v:textbox>
              </v:shape>
            </w:pict>
          </mc:Fallback>
        </mc:AlternateContent>
      </w:r>
      <w:r w:rsidR="00140BC9" w:rsidRPr="00253894">
        <w:rPr>
          <w:rFonts w:ascii="Arial" w:hAnsi="Arial" w:cs="Arial"/>
          <w:noProof/>
          <w:lang w:eastAsia="en-GB"/>
        </w:rPr>
        <mc:AlternateContent>
          <mc:Choice Requires="wps">
            <w:drawing>
              <wp:anchor distT="0" distB="0" distL="114300" distR="114300" simplePos="0" relativeHeight="251655680" behindDoc="0" locked="0" layoutInCell="1" allowOverlap="1" wp14:anchorId="2E06240D" wp14:editId="3CA1D506">
                <wp:simplePos x="0" y="0"/>
                <wp:positionH relativeFrom="column">
                  <wp:posOffset>3886200</wp:posOffset>
                </wp:positionH>
                <wp:positionV relativeFrom="paragraph">
                  <wp:posOffset>555625</wp:posOffset>
                </wp:positionV>
                <wp:extent cx="342900" cy="228600"/>
                <wp:effectExtent l="5080" t="6350" r="1397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92210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6pt;margin-top:43.7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" fillcolor="#92210e"/>
            </w:pict>
          </mc:Fallback>
        </mc:AlternateContent>
      </w:r>
      <w:r w:rsidR="00140BC9" w:rsidRPr="00253894">
        <w:rPr>
          <w:rFonts w:ascii="Arial" w:hAnsi="Arial" w:cs="Arial"/>
          <w:noProof/>
          <w:lang w:eastAsia="en-GB"/>
        </w:rPr>
        <mc:AlternateContent>
          <mc:Choice Requires="wps">
            <w:drawing>
              <wp:anchor distT="0" distB="0" distL="114300" distR="114300" simplePos="0" relativeHeight="251659776" behindDoc="0" locked="0" layoutInCell="1" allowOverlap="1" wp14:anchorId="277619E7" wp14:editId="78CC7AC5">
                <wp:simplePos x="0" y="0"/>
                <wp:positionH relativeFrom="column">
                  <wp:posOffset>4343400</wp:posOffset>
                </wp:positionH>
                <wp:positionV relativeFrom="paragraph">
                  <wp:posOffset>1012825</wp:posOffset>
                </wp:positionV>
                <wp:extent cx="1600200" cy="228600"/>
                <wp:effectExtent l="0" t="0" r="444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E6" w:rsidRDefault="00703EE6" w:rsidP="00F5796A">
                            <w:pPr>
                              <w:rPr>
                                <w:rFonts w:ascii="Arial" w:hAnsi="Arial" w:cs="Arial"/>
                                <w:sz w:val="18"/>
                              </w:rPr>
                            </w:pPr>
                            <w:r>
                              <w:rPr>
                                <w:rFonts w:ascii="Arial" w:hAnsi="Arial" w:cs="Arial"/>
                                <w:sz w:val="18"/>
                              </w:rPr>
                              <w:t>Less frequently missed</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2pt;margin-top:79.75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xM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" stroked="f">
                <v:textbox>
                  <w:txbxContent>
                    <w:p w:rsidR="00703EE6" w:rsidRDefault="00703EE6" w:rsidP="00F5796A">
                      <w:pPr>
                        <w:rPr>
                          <w:rFonts w:ascii="Arial" w:hAnsi="Arial" w:cs="Arial"/>
                          <w:sz w:val="18"/>
                        </w:rPr>
                      </w:pPr>
                      <w:r>
                        <w:rPr>
                          <w:rFonts w:ascii="Arial" w:hAnsi="Arial" w:cs="Arial"/>
                          <w:sz w:val="18"/>
                        </w:rPr>
                        <w:t>Less frequently missed</w:t>
                      </w:r>
                      <w:r>
                        <w:rPr>
                          <w:rFonts w:ascii="Arial" w:hAnsi="Arial" w:cs="Arial"/>
                        </w:rPr>
                        <w:t xml:space="preserve"> </w:t>
                      </w:r>
                    </w:p>
                  </w:txbxContent>
                </v:textbox>
              </v:shape>
            </w:pict>
          </mc:Fallback>
        </mc:AlternateContent>
      </w:r>
      <w:r w:rsidR="00140BC9" w:rsidRPr="00253894">
        <w:rPr>
          <w:rFonts w:ascii="Arial" w:hAnsi="Arial" w:cs="Arial"/>
          <w:noProof/>
          <w:lang w:eastAsia="en-GB"/>
        </w:rPr>
        <mc:AlternateContent>
          <mc:Choice Requires="wps">
            <w:drawing>
              <wp:anchor distT="0" distB="0" distL="114300" distR="114300" simplePos="0" relativeHeight="251656704" behindDoc="0" locked="0" layoutInCell="1" allowOverlap="1" wp14:anchorId="578EDF2F" wp14:editId="1F150596">
                <wp:simplePos x="0" y="0"/>
                <wp:positionH relativeFrom="column">
                  <wp:posOffset>3886200</wp:posOffset>
                </wp:positionH>
                <wp:positionV relativeFrom="paragraph">
                  <wp:posOffset>1012825</wp:posOffset>
                </wp:positionV>
                <wp:extent cx="342900" cy="228600"/>
                <wp:effectExtent l="5080" t="6350"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DC79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6pt;margin-top:79.7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" fillcolor="#dc7956"/>
            </w:pict>
          </mc:Fallback>
        </mc:AlternateContent>
      </w:r>
      <w:r w:rsidR="00140BC9" w:rsidRPr="00253894">
        <w:rPr>
          <w:rFonts w:ascii="Arial" w:hAnsi="Arial" w:cs="Arial"/>
          <w:noProof/>
          <w:lang w:eastAsia="en-GB"/>
        </w:rPr>
        <mc:AlternateContent>
          <mc:Choice Requires="wps">
            <w:drawing>
              <wp:anchor distT="0" distB="0" distL="114300" distR="114300" simplePos="0" relativeHeight="251660800" behindDoc="0" locked="0" layoutInCell="1" allowOverlap="1" wp14:anchorId="04841A78" wp14:editId="5AF8324D">
                <wp:simplePos x="0" y="0"/>
                <wp:positionH relativeFrom="column">
                  <wp:posOffset>4343400</wp:posOffset>
                </wp:positionH>
                <wp:positionV relativeFrom="paragraph">
                  <wp:posOffset>1470025</wp:posOffset>
                </wp:positionV>
                <wp:extent cx="1828800" cy="228600"/>
                <wp:effectExtent l="0" t="0" r="4445"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E6" w:rsidRDefault="00703EE6" w:rsidP="00F5796A">
                            <w:pPr>
                              <w:rPr>
                                <w:rFonts w:ascii="Arial" w:hAnsi="Arial" w:cs="Arial"/>
                                <w:sz w:val="18"/>
                              </w:rPr>
                            </w:pPr>
                            <w:r>
                              <w:rPr>
                                <w:rFonts w:ascii="Arial" w:hAnsi="Arial" w:cs="Arial"/>
                                <w:sz w:val="18"/>
                              </w:rPr>
                              <w:t xml:space="preserve">Not missed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2pt;margin-top:115.75pt;width:2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RGggIAABY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" stroked="f">
                <v:textbox>
                  <w:txbxContent>
                    <w:p w:rsidR="00703EE6" w:rsidRDefault="00703EE6" w:rsidP="00F5796A">
                      <w:pPr>
                        <w:rPr>
                          <w:rFonts w:ascii="Arial" w:hAnsi="Arial" w:cs="Arial"/>
                          <w:sz w:val="18"/>
                        </w:rPr>
                      </w:pPr>
                      <w:r>
                        <w:rPr>
                          <w:rFonts w:ascii="Arial" w:hAnsi="Arial" w:cs="Arial"/>
                          <w:sz w:val="18"/>
                        </w:rPr>
                        <w:t xml:space="preserve">Not missed </w:t>
                      </w:r>
                    </w:p>
                  </w:txbxContent>
                </v:textbox>
              </v:shape>
            </w:pict>
          </mc:Fallback>
        </mc:AlternateContent>
      </w:r>
      <w:r w:rsidR="00140BC9" w:rsidRPr="00253894">
        <w:rPr>
          <w:rFonts w:ascii="Arial" w:hAnsi="Arial" w:cs="Arial"/>
          <w:noProof/>
          <w:lang w:eastAsia="en-GB"/>
        </w:rPr>
        <mc:AlternateContent>
          <mc:Choice Requires="wps">
            <w:drawing>
              <wp:anchor distT="0" distB="0" distL="114300" distR="114300" simplePos="0" relativeHeight="251657728" behindDoc="0" locked="0" layoutInCell="1" allowOverlap="1" wp14:anchorId="7EAEA376" wp14:editId="0CC1F0DD">
                <wp:simplePos x="0" y="0"/>
                <wp:positionH relativeFrom="column">
                  <wp:posOffset>3886200</wp:posOffset>
                </wp:positionH>
                <wp:positionV relativeFrom="paragraph">
                  <wp:posOffset>1470025</wp:posOffset>
                </wp:positionV>
                <wp:extent cx="342900" cy="228600"/>
                <wp:effectExtent l="5080" t="6350" r="1397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6pt;margin-top:115.7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0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bBH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"/>
            </w:pict>
          </mc:Fallback>
        </mc:AlternateContent>
      </w:r>
    </w:p>
    <w:p w:rsidR="00731347" w:rsidRPr="00253894" w:rsidRDefault="00731347" w:rsidP="00F5796A">
      <w:pPr>
        <w:rPr>
          <w:rFonts w:ascii="Arial" w:hAnsi="Arial" w:cs="Arial"/>
        </w:rPr>
      </w:pPr>
    </w:p>
    <w:p w:rsidR="00731347" w:rsidRPr="00253894" w:rsidRDefault="00140BC9" w:rsidP="00F5796A">
      <w:pPr>
        <w:ind w:left="720" w:hanging="720"/>
        <w:rPr>
          <w:rFonts w:ascii="Arial" w:hAnsi="Arial" w:cs="Arial"/>
          <w:b/>
          <w:bCs/>
        </w:rPr>
      </w:pPr>
      <w:r w:rsidRPr="00253894">
        <w:rPr>
          <w:rFonts w:ascii="Arial" w:hAnsi="Arial" w:cs="Arial"/>
          <w:noProof/>
          <w:lang w:eastAsia="en-GB"/>
        </w:rPr>
        <w:drawing>
          <wp:anchor distT="0" distB="0" distL="114300" distR="114300" simplePos="0" relativeHeight="251654656" behindDoc="0" locked="0" layoutInCell="1" allowOverlap="0" wp14:anchorId="0741FFAB" wp14:editId="09F9EB23">
            <wp:simplePos x="0" y="0"/>
            <wp:positionH relativeFrom="column">
              <wp:posOffset>1028700</wp:posOffset>
            </wp:positionH>
            <wp:positionV relativeFrom="paragraph">
              <wp:posOffset>57150</wp:posOffset>
            </wp:positionV>
            <wp:extent cx="2286000" cy="2143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143125"/>
                    </a:xfrm>
                    <a:prstGeom prst="rect">
                      <a:avLst/>
                    </a:prstGeom>
                    <a:noFill/>
                  </pic:spPr>
                </pic:pic>
              </a:graphicData>
            </a:graphic>
            <wp14:sizeRelH relativeFrom="page">
              <wp14:pctWidth>0</wp14:pctWidth>
            </wp14:sizeRelH>
            <wp14:sizeRelV relativeFrom="page">
              <wp14:pctHeight>0</wp14:pctHeight>
            </wp14:sizeRelV>
          </wp:anchor>
        </w:drawing>
      </w: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Pr="00253894" w:rsidRDefault="00731347" w:rsidP="00F5796A">
      <w:pPr>
        <w:ind w:left="720" w:hanging="720"/>
        <w:rPr>
          <w:rFonts w:ascii="Arial" w:hAnsi="Arial" w:cs="Arial"/>
          <w:b/>
          <w:bCs/>
        </w:rPr>
      </w:pPr>
    </w:p>
    <w:p w:rsidR="00731347" w:rsidRDefault="00731347" w:rsidP="00F5796A">
      <w:pPr>
        <w:ind w:left="720" w:hanging="720"/>
        <w:rPr>
          <w:rFonts w:ascii="Arial" w:hAnsi="Arial" w:cs="Arial"/>
          <w:b/>
          <w:bCs/>
        </w:rPr>
      </w:pPr>
    </w:p>
    <w:p w:rsidR="007F077A" w:rsidRPr="00253894" w:rsidRDefault="007F077A" w:rsidP="00F5796A">
      <w:pPr>
        <w:ind w:left="720" w:hanging="720"/>
        <w:rPr>
          <w:rFonts w:ascii="Arial" w:hAnsi="Arial" w:cs="Arial"/>
          <w:b/>
          <w:bCs/>
        </w:rPr>
      </w:pPr>
    </w:p>
    <w:p w:rsidR="00731347" w:rsidRDefault="00731347" w:rsidP="00F5796A">
      <w:pPr>
        <w:pStyle w:val="Header"/>
        <w:tabs>
          <w:tab w:val="clear" w:pos="4153"/>
          <w:tab w:val="clear" w:pos="8306"/>
        </w:tabs>
        <w:rPr>
          <w:rFonts w:ascii="Arial" w:hAnsi="Arial" w:cs="Arial"/>
        </w:rPr>
      </w:pPr>
    </w:p>
    <w:p w:rsidR="00724082" w:rsidRDefault="00724082" w:rsidP="00F5796A">
      <w:pPr>
        <w:pStyle w:val="Header"/>
        <w:tabs>
          <w:tab w:val="clear" w:pos="4153"/>
          <w:tab w:val="clear" w:pos="8306"/>
        </w:tabs>
        <w:rPr>
          <w:rFonts w:ascii="Arial" w:hAnsi="Arial" w:cs="Arial"/>
        </w:rPr>
      </w:pPr>
    </w:p>
    <w:p w:rsidR="00724082" w:rsidRDefault="00724082" w:rsidP="00F5796A">
      <w:pPr>
        <w:pStyle w:val="Header"/>
        <w:tabs>
          <w:tab w:val="clear" w:pos="4153"/>
          <w:tab w:val="clear" w:pos="8306"/>
        </w:tabs>
        <w:rPr>
          <w:rFonts w:ascii="Arial" w:hAnsi="Arial" w:cs="Arial"/>
        </w:rPr>
      </w:pPr>
    </w:p>
    <w:p w:rsidR="00724082" w:rsidRPr="00253894" w:rsidRDefault="00724082" w:rsidP="00F5796A">
      <w:pPr>
        <w:pStyle w:val="Header"/>
        <w:tabs>
          <w:tab w:val="clear" w:pos="4153"/>
          <w:tab w:val="clear" w:pos="8306"/>
        </w:tabs>
        <w:rPr>
          <w:rFonts w:ascii="Arial" w:hAnsi="Arial" w:cs="Arial"/>
        </w:rPr>
      </w:pPr>
    </w:p>
    <w:p w:rsidR="00731347" w:rsidRPr="00253894" w:rsidRDefault="00731347" w:rsidP="007F077A">
      <w:pPr>
        <w:pStyle w:val="Header"/>
        <w:numPr>
          <w:ilvl w:val="0"/>
          <w:numId w:val="24"/>
        </w:numPr>
        <w:tabs>
          <w:tab w:val="clear" w:pos="4153"/>
          <w:tab w:val="clear" w:pos="8306"/>
        </w:tabs>
        <w:ind w:left="567" w:hanging="567"/>
        <w:rPr>
          <w:rFonts w:ascii="Arial" w:hAnsi="Arial" w:cs="Arial"/>
          <w:b/>
        </w:rPr>
      </w:pPr>
      <w:r w:rsidRPr="00253894">
        <w:rPr>
          <w:rFonts w:ascii="Arial" w:hAnsi="Arial" w:cs="Arial"/>
          <w:b/>
        </w:rPr>
        <w:t xml:space="preserve">Hand washing using Soap and Water </w:t>
      </w:r>
    </w:p>
    <w:p w:rsidR="00731347" w:rsidRPr="00253894" w:rsidRDefault="00731347" w:rsidP="005735DA">
      <w:pPr>
        <w:pStyle w:val="Header"/>
        <w:tabs>
          <w:tab w:val="clear" w:pos="4153"/>
          <w:tab w:val="clear" w:pos="8306"/>
        </w:tabs>
        <w:rPr>
          <w:rFonts w:ascii="Arial" w:hAnsi="Arial" w:cs="Arial"/>
          <w:b/>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 xml:space="preserve">Washing with soap and water relies on using a </w:t>
      </w:r>
      <w:r w:rsidRPr="00253894">
        <w:rPr>
          <w:rFonts w:ascii="Arial" w:hAnsi="Arial" w:cs="Arial"/>
          <w:b/>
          <w:bCs/>
        </w:rPr>
        <w:t>good technique,</w:t>
      </w:r>
      <w:r w:rsidRPr="00253894">
        <w:rPr>
          <w:rFonts w:ascii="Arial" w:hAnsi="Arial" w:cs="Arial"/>
        </w:rPr>
        <w:t xml:space="preserve"> which is more important than the product used or the length of time in use.</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Hand washing with soap and water involves three stages: preparation, washing and rinsing, then drying: See page 14 for diagram.</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B65CC2">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The key components of the process are described below</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Sinks should have elbow or wrist operated taps to prevent recontamination of hands when turning off the taps. If there are no elbow operated taps use a hand towel at the end of the procedure to turn off the tap.</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 xml:space="preserve">Hands require wetting under tepid water </w:t>
      </w:r>
      <w:r w:rsidRPr="00253894">
        <w:rPr>
          <w:rFonts w:ascii="Arial" w:hAnsi="Arial" w:cs="Arial"/>
          <w:b/>
          <w:bCs/>
        </w:rPr>
        <w:t>before</w:t>
      </w:r>
      <w:r w:rsidRPr="00253894">
        <w:rPr>
          <w:rFonts w:ascii="Arial" w:hAnsi="Arial" w:cs="Arial"/>
        </w:rPr>
        <w:t xml:space="preserve"> applying liquid soap.  This reduces the likelihood of the product causing adverse skin reactions, including dryness and irritation. </w:t>
      </w:r>
      <w:r w:rsidRPr="00253894">
        <w:rPr>
          <w:rFonts w:ascii="Arial" w:hAnsi="Arial" w:cs="Arial"/>
          <w:b/>
          <w:bCs/>
        </w:rPr>
        <w:t>n.b</w:t>
      </w:r>
      <w:r w:rsidRPr="00253894">
        <w:rPr>
          <w:rFonts w:ascii="Arial" w:hAnsi="Arial" w:cs="Arial"/>
        </w:rPr>
        <w:t xml:space="preserve"> bars of soap become contaminated easily and contribute to the risks of infection, therefore should not be used.</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The soap must come into contact with all the surfaces of the hand.</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The hands must be rubbed together vigorously for a minimum of 20 seconds.</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Particular attention must be paid to the tips of the fingers, thumbs and the areas between the fingers.</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Hands should be rinsed thoroughly under running water.</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 xml:space="preserve">Drying with a good quality paper towel is essential.  This completes the process of mechanical removal of micro-organisms as well as reducing the likelihood of drying and chapping skin.  In addition, wet surfaces transfer micro-organisms more effectively than dry ones. </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Communal towels promote cross-infection do not dry effectively and must not be </w:t>
      </w:r>
      <w:r w:rsidR="006E7C61">
        <w:rPr>
          <w:rFonts w:ascii="Arial" w:hAnsi="Arial" w:cs="Arial"/>
        </w:rPr>
        <w:t xml:space="preserve">  </w:t>
      </w:r>
      <w:r w:rsidRPr="00253894">
        <w:rPr>
          <w:rFonts w:ascii="Arial" w:hAnsi="Arial" w:cs="Arial"/>
        </w:rPr>
        <w:t>used.</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40" w:hanging="540"/>
        <w:rPr>
          <w:rFonts w:ascii="Arial" w:hAnsi="Arial" w:cs="Arial"/>
        </w:rPr>
      </w:pPr>
      <w:r w:rsidRPr="00253894">
        <w:rPr>
          <w:rFonts w:ascii="Arial" w:hAnsi="Arial" w:cs="Arial"/>
        </w:rPr>
        <w:t xml:space="preserve">Hand driers can circulate air loaded with bacteria and therefore not recommended in </w:t>
      </w:r>
      <w:r w:rsidR="00724082">
        <w:rPr>
          <w:rFonts w:ascii="Arial" w:hAnsi="Arial" w:cs="Arial"/>
        </w:rPr>
        <w:t>clinical rooms</w:t>
      </w:r>
      <w:r w:rsidRPr="00253894">
        <w:rPr>
          <w:rFonts w:ascii="Arial" w:hAnsi="Arial" w:cs="Arial"/>
        </w:rPr>
        <w:t>.</w:t>
      </w:r>
    </w:p>
    <w:p w:rsidR="00731347" w:rsidRPr="00253894" w:rsidRDefault="00731347" w:rsidP="0075746D">
      <w:pPr>
        <w:pStyle w:val="Header"/>
        <w:tabs>
          <w:tab w:val="clear" w:pos="4153"/>
          <w:tab w:val="clear" w:pos="8306"/>
        </w:tabs>
        <w:ind w:left="180"/>
        <w:rPr>
          <w:rFonts w:ascii="Arial" w:hAnsi="Arial" w:cs="Arial"/>
        </w:rPr>
      </w:pPr>
    </w:p>
    <w:p w:rsidR="00731347" w:rsidRPr="00253894" w:rsidRDefault="00731347" w:rsidP="009643BE">
      <w:pPr>
        <w:pStyle w:val="Header"/>
        <w:numPr>
          <w:ilvl w:val="0"/>
          <w:numId w:val="24"/>
        </w:numPr>
        <w:tabs>
          <w:tab w:val="clear" w:pos="4153"/>
          <w:tab w:val="clear" w:pos="8306"/>
        </w:tabs>
        <w:ind w:left="567" w:hanging="567"/>
        <w:rPr>
          <w:rFonts w:ascii="Arial" w:hAnsi="Arial" w:cs="Arial"/>
          <w:u w:val="single"/>
        </w:rPr>
      </w:pPr>
      <w:r w:rsidRPr="00253894">
        <w:rPr>
          <w:rFonts w:ascii="Arial" w:hAnsi="Arial" w:cs="Arial"/>
          <w:b/>
          <w:u w:val="single"/>
        </w:rPr>
        <w:t>Hand hygiene using Alcohol based preparations</w:t>
      </w:r>
    </w:p>
    <w:p w:rsidR="00731347" w:rsidRPr="00253894" w:rsidRDefault="00731347" w:rsidP="00B46D3E">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hanging="720"/>
        <w:rPr>
          <w:rFonts w:ascii="Arial" w:hAnsi="Arial" w:cs="Arial"/>
        </w:rPr>
      </w:pPr>
      <w:r w:rsidRPr="00253894">
        <w:rPr>
          <w:rFonts w:ascii="Arial" w:hAnsi="Arial" w:cs="Arial"/>
        </w:rPr>
        <w:t xml:space="preserve">Alcohol hand rubs are an effective mechanism for decontaminating hands and in reducing the number of transient micro-organisms. </w:t>
      </w:r>
    </w:p>
    <w:p w:rsidR="00731347" w:rsidRPr="00253894" w:rsidRDefault="00731347" w:rsidP="006934EA">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hanging="720"/>
        <w:rPr>
          <w:rFonts w:ascii="Arial" w:hAnsi="Arial" w:cs="Arial"/>
        </w:rPr>
      </w:pPr>
      <w:r w:rsidRPr="00253894">
        <w:rPr>
          <w:rFonts w:ascii="Arial" w:hAnsi="Arial" w:cs="Arial"/>
        </w:rPr>
        <w:t>The key components of the process are described below (see page 13 for diagram)</w:t>
      </w:r>
    </w:p>
    <w:p w:rsidR="00C661FF" w:rsidRPr="00253894" w:rsidRDefault="00C661FF" w:rsidP="006E7C61">
      <w:pPr>
        <w:pStyle w:val="Header"/>
        <w:tabs>
          <w:tab w:val="clear" w:pos="4153"/>
          <w:tab w:val="clear" w:pos="8306"/>
        </w:tabs>
        <w:rPr>
          <w:rFonts w:ascii="Arial" w:hAnsi="Arial" w:cs="Arial"/>
        </w:rPr>
      </w:pPr>
    </w:p>
    <w:p w:rsidR="00731347" w:rsidRPr="00253894" w:rsidRDefault="00731347" w:rsidP="00331198">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Ensure hands are physically clean: if they are not, wash with soap and water. If hand washing facilities are not available alcohol rub can be used to decontaminate hands to some extent but they must be washed at the earliest opportunity.</w:t>
      </w:r>
    </w:p>
    <w:p w:rsidR="00731347" w:rsidRPr="00253894" w:rsidRDefault="00731347" w:rsidP="006E7C61">
      <w:pPr>
        <w:pStyle w:val="Header"/>
        <w:tabs>
          <w:tab w:val="clear" w:pos="4153"/>
          <w:tab w:val="clear" w:pos="8306"/>
          <w:tab w:val="num" w:pos="567"/>
        </w:tabs>
        <w:ind w:left="567" w:hanging="567"/>
        <w:rPr>
          <w:rFonts w:ascii="Arial" w:hAnsi="Arial" w:cs="Arial"/>
        </w:rPr>
      </w:pPr>
    </w:p>
    <w:p w:rsidR="00731347" w:rsidRPr="00253894" w:rsidRDefault="00731347" w:rsidP="00331198">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Squirt about 3ml of </w:t>
      </w:r>
      <w:r w:rsidR="00DC3009" w:rsidRPr="00253894">
        <w:rPr>
          <w:rFonts w:ascii="Arial" w:hAnsi="Arial" w:cs="Arial"/>
        </w:rPr>
        <w:t>hand rub</w:t>
      </w:r>
      <w:r w:rsidRPr="00253894">
        <w:rPr>
          <w:rFonts w:ascii="Arial" w:hAnsi="Arial" w:cs="Arial"/>
        </w:rPr>
        <w:t xml:space="preserve"> into the palm of one hand</w:t>
      </w:r>
    </w:p>
    <w:p w:rsidR="00731347" w:rsidRPr="00253894" w:rsidRDefault="00731347" w:rsidP="006E7C61">
      <w:pPr>
        <w:pStyle w:val="Header"/>
        <w:tabs>
          <w:tab w:val="clear" w:pos="4153"/>
          <w:tab w:val="clear" w:pos="8306"/>
          <w:tab w:val="num" w:pos="567"/>
        </w:tabs>
        <w:ind w:left="567" w:hanging="567"/>
        <w:rPr>
          <w:rFonts w:ascii="Arial" w:hAnsi="Arial" w:cs="Arial"/>
        </w:rPr>
      </w:pPr>
    </w:p>
    <w:p w:rsidR="00731347" w:rsidRPr="00253894" w:rsidRDefault="00731347" w:rsidP="00331198">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Rub the </w:t>
      </w:r>
      <w:r w:rsidR="00D21858" w:rsidRPr="00253894">
        <w:rPr>
          <w:rFonts w:ascii="Arial" w:hAnsi="Arial" w:cs="Arial"/>
        </w:rPr>
        <w:t>hand rub</w:t>
      </w:r>
      <w:r w:rsidRPr="00253894">
        <w:rPr>
          <w:rFonts w:ascii="Arial" w:hAnsi="Arial" w:cs="Arial"/>
        </w:rPr>
        <w:t xml:space="preserve"> over all of both hands and wrists as in the diagram, paying particular attention to the fingertips and thumbs.</w:t>
      </w:r>
    </w:p>
    <w:p w:rsidR="00731347" w:rsidRPr="00253894" w:rsidRDefault="00731347" w:rsidP="006E7C61">
      <w:pPr>
        <w:pStyle w:val="Header"/>
        <w:tabs>
          <w:tab w:val="clear" w:pos="4153"/>
          <w:tab w:val="clear" w:pos="8306"/>
          <w:tab w:val="num" w:pos="567"/>
        </w:tabs>
        <w:ind w:left="567" w:hanging="567"/>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bCs/>
        </w:rPr>
        <w:t>Allow to dry (about 10-20 seconds)</w:t>
      </w:r>
      <w:r w:rsidRPr="00253894">
        <w:rPr>
          <w:rFonts w:ascii="Arial" w:hAnsi="Arial" w:cs="Arial"/>
        </w:rPr>
        <w:t xml:space="preserve"> </w:t>
      </w:r>
    </w:p>
    <w:p w:rsidR="00731347" w:rsidRPr="00253894" w:rsidRDefault="00731347" w:rsidP="002D38E0">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Alcohol hand rubs contain emollients and skin moisturisers that help maintain the integrity of healthcare workers skin.  . </w:t>
      </w:r>
      <w:r w:rsidRPr="00253894">
        <w:rPr>
          <w:rFonts w:ascii="Arial" w:hAnsi="Arial" w:cs="Arial"/>
          <w:bCs/>
        </w:rPr>
        <w:t xml:space="preserve"> </w:t>
      </w:r>
    </w:p>
    <w:p w:rsidR="00731347" w:rsidRPr="00253894" w:rsidRDefault="00731347" w:rsidP="002D38E0">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Alcohol based hand rubs have been shown to be less effective in reducing levels of bacter</w:t>
      </w:r>
      <w:r w:rsidR="00551E79">
        <w:rPr>
          <w:rFonts w:ascii="Arial" w:hAnsi="Arial" w:cs="Arial"/>
        </w:rPr>
        <w:t xml:space="preserve">ial spores, as </w:t>
      </w:r>
      <w:r w:rsidRPr="00253894">
        <w:rPr>
          <w:rFonts w:ascii="Arial" w:hAnsi="Arial" w:cs="Arial"/>
        </w:rPr>
        <w:t xml:space="preserve">the spore’s outer coat which makes it more difficult for the active ingredients to penetrate.  For this reason, alcohol hand rub is </w:t>
      </w:r>
      <w:r w:rsidRPr="00253894">
        <w:rPr>
          <w:rFonts w:ascii="Arial" w:hAnsi="Arial" w:cs="Arial"/>
          <w:b/>
        </w:rPr>
        <w:t>NOT</w:t>
      </w:r>
      <w:r w:rsidRPr="00253894">
        <w:rPr>
          <w:rFonts w:ascii="Arial" w:hAnsi="Arial" w:cs="Arial"/>
        </w:rPr>
        <w:t xml:space="preserve"> the product of choice to use when patients are known to have </w:t>
      </w:r>
      <w:r w:rsidRPr="00253894">
        <w:rPr>
          <w:rFonts w:ascii="Arial" w:hAnsi="Arial" w:cs="Arial"/>
          <w:b/>
          <w:i/>
        </w:rPr>
        <w:t>Clostridium difficile</w:t>
      </w:r>
      <w:r w:rsidRPr="00253894">
        <w:rPr>
          <w:rFonts w:ascii="Arial" w:hAnsi="Arial" w:cs="Arial"/>
          <w:i/>
        </w:rPr>
        <w:t xml:space="preserve"> </w:t>
      </w:r>
      <w:r w:rsidRPr="00253894">
        <w:rPr>
          <w:rFonts w:ascii="Arial" w:hAnsi="Arial" w:cs="Arial"/>
        </w:rPr>
        <w:t xml:space="preserve">diarrhoea.  Hands should be decontaminated using soap and water, utilising a good hand washing technique – </w:t>
      </w:r>
      <w:r w:rsidRPr="00253894">
        <w:rPr>
          <w:rFonts w:ascii="Arial" w:hAnsi="Arial" w:cs="Arial"/>
          <w:b/>
        </w:rPr>
        <w:t>as described in section 8- Soap and Water</w:t>
      </w:r>
    </w:p>
    <w:p w:rsidR="00731347" w:rsidRPr="00253894" w:rsidRDefault="00731347" w:rsidP="002D38E0">
      <w:pPr>
        <w:pStyle w:val="Header"/>
        <w:tabs>
          <w:tab w:val="clear" w:pos="4153"/>
          <w:tab w:val="clear" w:pos="8306"/>
        </w:tabs>
        <w:rPr>
          <w:rFonts w:ascii="Arial" w:hAnsi="Arial" w:cs="Arial"/>
        </w:rPr>
      </w:pPr>
    </w:p>
    <w:p w:rsidR="00731347" w:rsidRPr="00253894" w:rsidRDefault="00731347" w:rsidP="009643BE">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Alcohol based hand rubs have been shown to be less effective in destroying the Norovirus, which is commonly responsible for outbreaks of diarrhoea and vomiting. Therefore when caring for a patient with unexplained causes of diarrhoea staff should use soap and water to decontaminate their hands.</w:t>
      </w:r>
    </w:p>
    <w:p w:rsidR="00731347" w:rsidRPr="00253894" w:rsidRDefault="00731347" w:rsidP="0075746D">
      <w:pPr>
        <w:pStyle w:val="Header"/>
        <w:tabs>
          <w:tab w:val="clear" w:pos="4153"/>
          <w:tab w:val="clear" w:pos="8306"/>
        </w:tabs>
        <w:ind w:left="180"/>
        <w:rPr>
          <w:rFonts w:ascii="Arial" w:hAnsi="Arial" w:cs="Arial"/>
        </w:rPr>
      </w:pPr>
    </w:p>
    <w:p w:rsidR="00731347" w:rsidRPr="00253894" w:rsidRDefault="00731347" w:rsidP="00B177AB">
      <w:pPr>
        <w:pStyle w:val="Header"/>
        <w:numPr>
          <w:ilvl w:val="0"/>
          <w:numId w:val="24"/>
        </w:numPr>
        <w:tabs>
          <w:tab w:val="clear" w:pos="4153"/>
          <w:tab w:val="clear" w:pos="8306"/>
        </w:tabs>
        <w:ind w:left="426" w:hanging="426"/>
        <w:rPr>
          <w:rFonts w:ascii="Arial" w:hAnsi="Arial" w:cs="Arial"/>
          <w:u w:val="single"/>
        </w:rPr>
      </w:pPr>
      <w:r w:rsidRPr="00253894">
        <w:rPr>
          <w:rFonts w:ascii="Arial" w:hAnsi="Arial" w:cs="Arial"/>
          <w:b/>
          <w:u w:val="single"/>
        </w:rPr>
        <w:t>Gloves</w:t>
      </w:r>
    </w:p>
    <w:p w:rsidR="00731347" w:rsidRPr="00253894" w:rsidRDefault="00731347" w:rsidP="00B46D3E">
      <w:pPr>
        <w:pStyle w:val="Header"/>
        <w:tabs>
          <w:tab w:val="clear" w:pos="4153"/>
          <w:tab w:val="clear" w:pos="8306"/>
        </w:tabs>
        <w:rPr>
          <w:rFonts w:ascii="Arial" w:hAnsi="Arial" w:cs="Arial"/>
        </w:rPr>
      </w:pPr>
    </w:p>
    <w:p w:rsidR="00731347" w:rsidRPr="00253894" w:rsidRDefault="00731347" w:rsidP="00B177AB">
      <w:pPr>
        <w:pStyle w:val="Header"/>
        <w:numPr>
          <w:ilvl w:val="1"/>
          <w:numId w:val="24"/>
        </w:numPr>
        <w:tabs>
          <w:tab w:val="clear" w:pos="4153"/>
          <w:tab w:val="clear" w:pos="8306"/>
        </w:tabs>
        <w:ind w:left="426" w:hanging="426"/>
        <w:rPr>
          <w:rFonts w:ascii="Arial" w:hAnsi="Arial" w:cs="Arial"/>
        </w:rPr>
      </w:pPr>
      <w:r w:rsidRPr="00253894">
        <w:rPr>
          <w:rFonts w:ascii="Arial" w:hAnsi="Arial" w:cs="Arial"/>
        </w:rPr>
        <w:t>Gloves sh</w:t>
      </w:r>
      <w:r w:rsidR="00B177AB">
        <w:rPr>
          <w:rFonts w:ascii="Arial" w:hAnsi="Arial" w:cs="Arial"/>
        </w:rPr>
        <w:t>ould be worn in compliance with standard p</w:t>
      </w:r>
      <w:r w:rsidRPr="00253894">
        <w:rPr>
          <w:rFonts w:ascii="Arial" w:hAnsi="Arial" w:cs="Arial"/>
        </w:rPr>
        <w:t xml:space="preserve">recautions </w:t>
      </w:r>
      <w:r w:rsidR="00B177AB">
        <w:rPr>
          <w:rFonts w:ascii="Arial" w:hAnsi="Arial" w:cs="Arial"/>
        </w:rPr>
        <w:t xml:space="preserve">(refer to OCCG core policy 2) </w:t>
      </w:r>
      <w:r w:rsidRPr="00253894">
        <w:rPr>
          <w:rFonts w:ascii="Arial" w:hAnsi="Arial" w:cs="Arial"/>
        </w:rPr>
        <w:t xml:space="preserve">when in contact or potential contact with blood or bodily fluids </w:t>
      </w:r>
    </w:p>
    <w:p w:rsidR="00731347" w:rsidRPr="00253894" w:rsidRDefault="00731347" w:rsidP="00B177AB">
      <w:pPr>
        <w:pStyle w:val="Header"/>
        <w:tabs>
          <w:tab w:val="clear" w:pos="4153"/>
          <w:tab w:val="clear" w:pos="8306"/>
        </w:tabs>
        <w:ind w:left="426" w:hanging="426"/>
        <w:rPr>
          <w:rFonts w:ascii="Arial" w:hAnsi="Arial" w:cs="Arial"/>
        </w:rPr>
      </w:pPr>
    </w:p>
    <w:p w:rsidR="00731347" w:rsidRPr="00253894" w:rsidRDefault="00731347" w:rsidP="00B177AB">
      <w:pPr>
        <w:pStyle w:val="Header"/>
        <w:numPr>
          <w:ilvl w:val="1"/>
          <w:numId w:val="24"/>
        </w:numPr>
        <w:tabs>
          <w:tab w:val="clear" w:pos="4153"/>
          <w:tab w:val="clear" w:pos="8306"/>
        </w:tabs>
        <w:ind w:left="426" w:hanging="426"/>
        <w:rPr>
          <w:rFonts w:ascii="Arial" w:hAnsi="Arial" w:cs="Arial"/>
        </w:rPr>
      </w:pPr>
      <w:r w:rsidRPr="00253894">
        <w:rPr>
          <w:rFonts w:ascii="Arial" w:hAnsi="Arial" w:cs="Arial"/>
        </w:rPr>
        <w:t xml:space="preserve">Hands must be thoroughly decontaminated </w:t>
      </w:r>
      <w:r w:rsidRPr="00253894">
        <w:rPr>
          <w:rFonts w:ascii="Arial" w:hAnsi="Arial" w:cs="Arial"/>
          <w:b/>
          <w:bCs/>
        </w:rPr>
        <w:t>prior</w:t>
      </w:r>
      <w:r w:rsidRPr="00253894">
        <w:rPr>
          <w:rFonts w:ascii="Arial" w:hAnsi="Arial" w:cs="Arial"/>
        </w:rPr>
        <w:t xml:space="preserve"> to use and </w:t>
      </w:r>
      <w:r w:rsidRPr="00253894">
        <w:rPr>
          <w:rFonts w:ascii="Arial" w:hAnsi="Arial" w:cs="Arial"/>
          <w:b/>
          <w:bCs/>
        </w:rPr>
        <w:t>following removal</w:t>
      </w:r>
      <w:r w:rsidRPr="00253894">
        <w:rPr>
          <w:rFonts w:ascii="Arial" w:hAnsi="Arial" w:cs="Arial"/>
        </w:rPr>
        <w:t xml:space="preserve"> of gloves.</w:t>
      </w:r>
    </w:p>
    <w:p w:rsidR="00731347" w:rsidRPr="00253894" w:rsidRDefault="00731347" w:rsidP="00B177AB">
      <w:pPr>
        <w:pStyle w:val="Header"/>
        <w:tabs>
          <w:tab w:val="clear" w:pos="4153"/>
          <w:tab w:val="clear" w:pos="8306"/>
        </w:tabs>
        <w:ind w:left="426" w:hanging="426"/>
        <w:rPr>
          <w:rFonts w:ascii="Arial" w:hAnsi="Arial" w:cs="Arial"/>
        </w:rPr>
      </w:pPr>
    </w:p>
    <w:p w:rsidR="00731347" w:rsidRPr="00253894" w:rsidRDefault="00731347" w:rsidP="00B177AB">
      <w:pPr>
        <w:pStyle w:val="Header"/>
        <w:numPr>
          <w:ilvl w:val="1"/>
          <w:numId w:val="24"/>
        </w:numPr>
        <w:tabs>
          <w:tab w:val="clear" w:pos="4153"/>
          <w:tab w:val="clear" w:pos="8306"/>
        </w:tabs>
        <w:ind w:left="426" w:hanging="426"/>
        <w:rPr>
          <w:rFonts w:ascii="Arial" w:hAnsi="Arial" w:cs="Arial"/>
        </w:rPr>
      </w:pPr>
      <w:r w:rsidRPr="00253894">
        <w:rPr>
          <w:rFonts w:ascii="Arial" w:hAnsi="Arial" w:cs="Arial"/>
        </w:rPr>
        <w:t xml:space="preserve">Glove use should </w:t>
      </w:r>
      <w:r w:rsidRPr="00253894">
        <w:rPr>
          <w:rFonts w:ascii="Arial" w:hAnsi="Arial" w:cs="Arial"/>
          <w:b/>
        </w:rPr>
        <w:t>never</w:t>
      </w:r>
      <w:r w:rsidRPr="00253894">
        <w:rPr>
          <w:rFonts w:ascii="Arial" w:hAnsi="Arial" w:cs="Arial"/>
        </w:rPr>
        <w:t xml:space="preserve"> be seen as a substitute for adequate and appropriate hand decontamination.</w:t>
      </w:r>
    </w:p>
    <w:p w:rsidR="00731347" w:rsidRPr="00253894" w:rsidRDefault="00731347" w:rsidP="00B177AB">
      <w:pPr>
        <w:pStyle w:val="Header"/>
        <w:tabs>
          <w:tab w:val="clear" w:pos="4153"/>
          <w:tab w:val="clear" w:pos="8306"/>
        </w:tabs>
        <w:ind w:left="426" w:hanging="426"/>
        <w:rPr>
          <w:rFonts w:ascii="Arial" w:hAnsi="Arial" w:cs="Arial"/>
        </w:rPr>
      </w:pPr>
    </w:p>
    <w:p w:rsidR="00731347" w:rsidRPr="00253894" w:rsidRDefault="00731347" w:rsidP="00B177AB">
      <w:pPr>
        <w:pStyle w:val="Header"/>
        <w:numPr>
          <w:ilvl w:val="1"/>
          <w:numId w:val="24"/>
        </w:numPr>
        <w:tabs>
          <w:tab w:val="clear" w:pos="4153"/>
          <w:tab w:val="clear" w:pos="8306"/>
        </w:tabs>
        <w:ind w:left="426" w:hanging="426"/>
        <w:rPr>
          <w:rFonts w:ascii="Arial" w:hAnsi="Arial" w:cs="Arial"/>
        </w:rPr>
      </w:pPr>
      <w:r w:rsidRPr="00253894">
        <w:rPr>
          <w:rFonts w:ascii="Arial" w:hAnsi="Arial" w:cs="Arial"/>
        </w:rPr>
        <w:t>Gloves should not be washed or cleaned with alcohol rub.</w:t>
      </w:r>
    </w:p>
    <w:p w:rsidR="00731347" w:rsidRPr="00253894" w:rsidRDefault="00731347" w:rsidP="00B177AB">
      <w:pPr>
        <w:pStyle w:val="Header"/>
        <w:tabs>
          <w:tab w:val="clear" w:pos="4153"/>
          <w:tab w:val="clear" w:pos="8306"/>
        </w:tabs>
        <w:ind w:left="426" w:hanging="426"/>
        <w:rPr>
          <w:rFonts w:ascii="Arial" w:hAnsi="Arial" w:cs="Arial"/>
        </w:rPr>
      </w:pPr>
    </w:p>
    <w:p w:rsidR="00731347" w:rsidRDefault="00731347" w:rsidP="00B177AB">
      <w:pPr>
        <w:pStyle w:val="Header"/>
        <w:numPr>
          <w:ilvl w:val="1"/>
          <w:numId w:val="24"/>
        </w:numPr>
        <w:tabs>
          <w:tab w:val="clear" w:pos="4153"/>
          <w:tab w:val="clear" w:pos="8306"/>
        </w:tabs>
        <w:ind w:left="426" w:hanging="426"/>
        <w:rPr>
          <w:rFonts w:ascii="Arial" w:hAnsi="Arial" w:cs="Arial"/>
        </w:rPr>
      </w:pPr>
      <w:r w:rsidRPr="00253894">
        <w:rPr>
          <w:rFonts w:ascii="Arial" w:hAnsi="Arial" w:cs="Arial"/>
        </w:rPr>
        <w:t>Gloves must not be powdered.</w:t>
      </w:r>
    </w:p>
    <w:p w:rsidR="00B177AB" w:rsidRPr="00253894" w:rsidRDefault="00B177AB" w:rsidP="00B177AB">
      <w:pPr>
        <w:pStyle w:val="Header"/>
        <w:tabs>
          <w:tab w:val="clear" w:pos="4153"/>
          <w:tab w:val="clear" w:pos="8306"/>
        </w:tabs>
        <w:rPr>
          <w:rFonts w:ascii="Arial" w:hAnsi="Arial" w:cs="Arial"/>
        </w:rPr>
      </w:pPr>
    </w:p>
    <w:p w:rsidR="00731347" w:rsidRPr="00253894" w:rsidRDefault="00731347" w:rsidP="0075746D">
      <w:pPr>
        <w:pStyle w:val="Header"/>
        <w:tabs>
          <w:tab w:val="clear" w:pos="4153"/>
          <w:tab w:val="clear" w:pos="8306"/>
        </w:tabs>
        <w:ind w:left="180"/>
        <w:rPr>
          <w:rFonts w:ascii="Arial" w:hAnsi="Arial" w:cs="Arial"/>
        </w:rPr>
      </w:pPr>
    </w:p>
    <w:p w:rsidR="00731347" w:rsidRPr="00253894" w:rsidRDefault="00731347" w:rsidP="00B177AB">
      <w:pPr>
        <w:pStyle w:val="Header"/>
        <w:numPr>
          <w:ilvl w:val="0"/>
          <w:numId w:val="24"/>
        </w:numPr>
        <w:tabs>
          <w:tab w:val="clear" w:pos="4153"/>
          <w:tab w:val="clear" w:pos="8306"/>
        </w:tabs>
        <w:ind w:left="567" w:hanging="567"/>
        <w:rPr>
          <w:rFonts w:ascii="Arial" w:hAnsi="Arial" w:cs="Arial"/>
          <w:u w:val="single"/>
        </w:rPr>
      </w:pPr>
      <w:r w:rsidRPr="00253894">
        <w:rPr>
          <w:rFonts w:ascii="Arial" w:hAnsi="Arial" w:cs="Arial"/>
          <w:b/>
          <w:bCs/>
          <w:u w:val="single"/>
        </w:rPr>
        <w:t>Skin Care / Conditioning</w:t>
      </w:r>
    </w:p>
    <w:p w:rsidR="00731347" w:rsidRPr="00253894" w:rsidRDefault="00731347" w:rsidP="00B46D3E">
      <w:pPr>
        <w:pStyle w:val="Header"/>
        <w:tabs>
          <w:tab w:val="clear" w:pos="4153"/>
          <w:tab w:val="clear" w:pos="8306"/>
        </w:tabs>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Hands should be kept in the best condition possible: hands with dry or damaged skin can be uncomfortable or painful, are much harder to clean than hands with intact skin, and are therefore more likely to pass on potentially infectious organisms.</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 Apply a hand cream regularly to protect the skin from the drying effects of</w:t>
      </w:r>
      <w:r w:rsidRPr="00253894">
        <w:rPr>
          <w:rFonts w:ascii="Arial" w:hAnsi="Arial" w:cs="Arial"/>
          <w:b/>
          <w:bCs/>
        </w:rPr>
        <w:t xml:space="preserve"> </w:t>
      </w:r>
      <w:r w:rsidRPr="00253894">
        <w:rPr>
          <w:rFonts w:ascii="Arial" w:hAnsi="Arial" w:cs="Arial"/>
        </w:rPr>
        <w:t xml:space="preserve">regular hand decontamination. </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Skin care products should be used with caution when wearing gloves as</w:t>
      </w:r>
      <w:r w:rsidRPr="00253894">
        <w:rPr>
          <w:rFonts w:ascii="Arial" w:hAnsi="Arial" w:cs="Arial"/>
          <w:b/>
          <w:bCs/>
        </w:rPr>
        <w:t xml:space="preserve"> </w:t>
      </w:r>
      <w:r w:rsidRPr="00253894">
        <w:rPr>
          <w:rFonts w:ascii="Arial" w:hAnsi="Arial" w:cs="Arial"/>
        </w:rPr>
        <w:t>they can degrade the integrity of the product.</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If a member of staff develops sore or dry cracked hands they should be referred to Occupational Health for assessment. </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Skin damage is generally associated with the detergent base of the preparation and/or poor hand washing technique e.g. not drying hands thoroughly. </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All cuts and abrasions (especially on hands and forearms) must be covered with a waterproof dressing before starting work and replaced as necessary.</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Caution should be used when applying alcohol based products to hands with cuts / abrasions as the product may sting.  Replace waterproof dressings regularly as they are a potential source of micro-organisms and difficult to decontaminate effectively.</w:t>
      </w:r>
    </w:p>
    <w:p w:rsidR="00731347" w:rsidRPr="00253894" w:rsidRDefault="00731347" w:rsidP="00B177AB">
      <w:pPr>
        <w:ind w:left="567" w:hanging="567"/>
        <w:rPr>
          <w:rFonts w:ascii="Arial" w:hAnsi="Arial" w:cs="Arial"/>
        </w:rPr>
      </w:pPr>
    </w:p>
    <w:p w:rsidR="00731347" w:rsidRPr="004148AB" w:rsidRDefault="00731347" w:rsidP="00B177AB">
      <w:pPr>
        <w:pStyle w:val="ListParagraph"/>
        <w:numPr>
          <w:ilvl w:val="0"/>
          <w:numId w:val="24"/>
        </w:numPr>
        <w:ind w:left="567" w:hanging="567"/>
        <w:rPr>
          <w:rFonts w:ascii="Arial" w:hAnsi="Arial" w:cs="Arial"/>
          <w:b/>
          <w:u w:val="single"/>
        </w:rPr>
      </w:pPr>
      <w:r w:rsidRPr="004148AB">
        <w:rPr>
          <w:rFonts w:ascii="Arial" w:hAnsi="Arial" w:cs="Arial"/>
          <w:b/>
          <w:bCs/>
          <w:u w:val="single"/>
        </w:rPr>
        <w:t xml:space="preserve">Hand Hygiene Facilities </w:t>
      </w:r>
    </w:p>
    <w:p w:rsidR="00731347" w:rsidRPr="00253894" w:rsidRDefault="00731347" w:rsidP="00B46D3E">
      <w:pPr>
        <w:rPr>
          <w:rFonts w:ascii="Arial" w:hAnsi="Arial" w:cs="Arial"/>
          <w:b/>
        </w:rPr>
      </w:pPr>
    </w:p>
    <w:p w:rsidR="00731347" w:rsidRPr="00253894" w:rsidRDefault="00731347" w:rsidP="00B177AB">
      <w:pPr>
        <w:numPr>
          <w:ilvl w:val="1"/>
          <w:numId w:val="24"/>
        </w:numPr>
        <w:ind w:left="567" w:hanging="567"/>
        <w:rPr>
          <w:rFonts w:ascii="Arial" w:hAnsi="Arial" w:cs="Arial"/>
          <w:b/>
          <w:bCs/>
        </w:rPr>
      </w:pPr>
      <w:r w:rsidRPr="00253894">
        <w:rPr>
          <w:rFonts w:ascii="Arial" w:hAnsi="Arial" w:cs="Arial"/>
        </w:rPr>
        <w:t xml:space="preserve">Good hand washing practice is encouraged by the provision of appropriate facilities. Each clinical area should have sufficient clinical hand washbasins of an appropriate design which are known to increase compliance with hand hygiene. </w:t>
      </w:r>
    </w:p>
    <w:p w:rsidR="00731347" w:rsidRPr="00253894" w:rsidRDefault="00731347" w:rsidP="00B177AB">
      <w:pPr>
        <w:ind w:left="567" w:hanging="567"/>
        <w:rPr>
          <w:rFonts w:ascii="Arial" w:hAnsi="Arial" w:cs="Arial"/>
          <w:b/>
          <w:bCs/>
        </w:rPr>
      </w:pPr>
    </w:p>
    <w:p w:rsidR="00731347" w:rsidRPr="00253894" w:rsidRDefault="00731347" w:rsidP="00B177AB">
      <w:pPr>
        <w:numPr>
          <w:ilvl w:val="1"/>
          <w:numId w:val="24"/>
        </w:numPr>
        <w:ind w:left="567" w:hanging="567"/>
        <w:rPr>
          <w:rFonts w:ascii="Arial" w:hAnsi="Arial" w:cs="Arial"/>
          <w:b/>
          <w:bCs/>
        </w:rPr>
      </w:pPr>
      <w:r w:rsidRPr="00253894">
        <w:rPr>
          <w:rFonts w:ascii="Arial" w:hAnsi="Arial" w:cs="Arial"/>
        </w:rPr>
        <w:t xml:space="preserve">The criteria for clinical hand wash basins include the following: </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0"/>
          <w:numId w:val="14"/>
        </w:numPr>
        <w:tabs>
          <w:tab w:val="clear" w:pos="4153"/>
          <w:tab w:val="clear" w:pos="8306"/>
          <w:tab w:val="num" w:pos="1440"/>
        </w:tabs>
        <w:ind w:left="567" w:hanging="567"/>
        <w:rPr>
          <w:rFonts w:ascii="Arial" w:hAnsi="Arial" w:cs="Arial"/>
        </w:rPr>
      </w:pPr>
      <w:r w:rsidRPr="00253894">
        <w:rPr>
          <w:rFonts w:ascii="Arial" w:hAnsi="Arial" w:cs="Arial"/>
        </w:rPr>
        <w:t>The dimensions must be large enough to contain splashes and therefore enable the correct technique to be performed.</w:t>
      </w:r>
    </w:p>
    <w:p w:rsidR="00731347" w:rsidRPr="00253894" w:rsidRDefault="00731347" w:rsidP="00B177AB">
      <w:pPr>
        <w:pStyle w:val="Header"/>
        <w:numPr>
          <w:ilvl w:val="0"/>
          <w:numId w:val="14"/>
        </w:numPr>
        <w:tabs>
          <w:tab w:val="clear" w:pos="4153"/>
          <w:tab w:val="clear" w:pos="8306"/>
        </w:tabs>
        <w:ind w:left="567" w:hanging="567"/>
        <w:rPr>
          <w:rFonts w:ascii="Arial" w:hAnsi="Arial" w:cs="Arial"/>
        </w:rPr>
      </w:pPr>
      <w:r w:rsidRPr="00253894">
        <w:rPr>
          <w:rFonts w:ascii="Arial" w:hAnsi="Arial" w:cs="Arial"/>
        </w:rPr>
        <w:t>Single standing wall mounted clinical hand wash basins are preferable</w:t>
      </w:r>
    </w:p>
    <w:p w:rsidR="00731347" w:rsidRPr="00253894" w:rsidRDefault="00731347" w:rsidP="00B177AB">
      <w:pPr>
        <w:pStyle w:val="Header"/>
        <w:numPr>
          <w:ilvl w:val="0"/>
          <w:numId w:val="14"/>
        </w:numPr>
        <w:tabs>
          <w:tab w:val="clear" w:pos="4153"/>
          <w:tab w:val="clear" w:pos="8306"/>
        </w:tabs>
        <w:ind w:left="567" w:hanging="567"/>
        <w:rPr>
          <w:rFonts w:ascii="Arial" w:hAnsi="Arial" w:cs="Arial"/>
        </w:rPr>
      </w:pPr>
      <w:r w:rsidRPr="00253894">
        <w:rPr>
          <w:rFonts w:ascii="Arial" w:hAnsi="Arial" w:cs="Arial"/>
        </w:rPr>
        <w:t xml:space="preserve">Waterproof splash backs </w:t>
      </w:r>
    </w:p>
    <w:p w:rsidR="00731347" w:rsidRPr="00253894" w:rsidRDefault="00C661FF" w:rsidP="00B177AB">
      <w:pPr>
        <w:pStyle w:val="Header"/>
        <w:numPr>
          <w:ilvl w:val="0"/>
          <w:numId w:val="14"/>
        </w:numPr>
        <w:tabs>
          <w:tab w:val="clear" w:pos="4153"/>
          <w:tab w:val="clear" w:pos="8306"/>
        </w:tabs>
        <w:ind w:left="567" w:hanging="567"/>
        <w:rPr>
          <w:rFonts w:ascii="Arial" w:hAnsi="Arial" w:cs="Arial"/>
        </w:rPr>
      </w:pPr>
      <w:r w:rsidRPr="00253894">
        <w:rPr>
          <w:rFonts w:ascii="Arial" w:hAnsi="Arial" w:cs="Arial"/>
        </w:rPr>
        <w:t>Recessed</w:t>
      </w:r>
      <w:r w:rsidR="00731347" w:rsidRPr="00253894">
        <w:rPr>
          <w:rFonts w:ascii="Arial" w:hAnsi="Arial" w:cs="Arial"/>
        </w:rPr>
        <w:t xml:space="preserve"> waste with no plug </w:t>
      </w:r>
    </w:p>
    <w:p w:rsidR="00731347" w:rsidRPr="00253894" w:rsidRDefault="00731347" w:rsidP="00B177AB">
      <w:pPr>
        <w:pStyle w:val="Header"/>
        <w:numPr>
          <w:ilvl w:val="0"/>
          <w:numId w:val="14"/>
        </w:numPr>
        <w:tabs>
          <w:tab w:val="clear" w:pos="4153"/>
          <w:tab w:val="clear" w:pos="8306"/>
        </w:tabs>
        <w:ind w:left="567" w:hanging="567"/>
        <w:rPr>
          <w:rFonts w:ascii="Arial" w:hAnsi="Arial" w:cs="Arial"/>
        </w:rPr>
      </w:pPr>
      <w:r w:rsidRPr="00253894">
        <w:rPr>
          <w:rFonts w:ascii="Arial" w:hAnsi="Arial" w:cs="Arial"/>
        </w:rPr>
        <w:t xml:space="preserve">No overflow </w:t>
      </w:r>
    </w:p>
    <w:p w:rsidR="00731347" w:rsidRPr="00253894" w:rsidRDefault="00731347" w:rsidP="00B177AB">
      <w:pPr>
        <w:pStyle w:val="Header"/>
        <w:numPr>
          <w:ilvl w:val="0"/>
          <w:numId w:val="14"/>
        </w:numPr>
        <w:tabs>
          <w:tab w:val="clear" w:pos="4153"/>
          <w:tab w:val="clear" w:pos="8306"/>
        </w:tabs>
        <w:ind w:left="567" w:hanging="567"/>
        <w:rPr>
          <w:rFonts w:ascii="Arial" w:hAnsi="Arial" w:cs="Arial"/>
        </w:rPr>
      </w:pPr>
      <w:r w:rsidRPr="00253894">
        <w:rPr>
          <w:rFonts w:ascii="Arial" w:hAnsi="Arial" w:cs="Arial"/>
        </w:rPr>
        <w:t>Wall mounted elbow, knee or sensor operated mixer taps.</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 xml:space="preserve">Each clinical wash hand basin should be equipped with wall-mounted soap and paper towel dispensers. </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Any modernisation, upgrading or designing of new builds should be discussed wi</w:t>
      </w:r>
      <w:r w:rsidR="003A040A">
        <w:rPr>
          <w:rFonts w:ascii="Arial" w:hAnsi="Arial" w:cs="Arial"/>
        </w:rPr>
        <w:t>th the infection control lead</w:t>
      </w:r>
      <w:r w:rsidRPr="00253894">
        <w:rPr>
          <w:rFonts w:ascii="Arial" w:hAnsi="Arial" w:cs="Arial"/>
        </w:rPr>
        <w:t xml:space="preserve"> to ensure all these components are considered.</w:t>
      </w:r>
    </w:p>
    <w:p w:rsidR="00731347" w:rsidRPr="00253894" w:rsidRDefault="00731347" w:rsidP="00B177AB">
      <w:pPr>
        <w:pStyle w:val="Header"/>
        <w:tabs>
          <w:tab w:val="clear" w:pos="4153"/>
          <w:tab w:val="clear" w:pos="8306"/>
        </w:tabs>
        <w:ind w:left="567" w:hanging="567"/>
        <w:rPr>
          <w:rFonts w:ascii="Arial" w:hAnsi="Arial" w:cs="Arial"/>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rPr>
      </w:pPr>
      <w:r w:rsidRPr="00253894">
        <w:rPr>
          <w:rFonts w:ascii="Arial" w:hAnsi="Arial" w:cs="Arial"/>
        </w:rPr>
        <w:t>Further details can be found i</w:t>
      </w:r>
      <w:r w:rsidR="00C661FF" w:rsidRPr="00253894">
        <w:rPr>
          <w:rFonts w:ascii="Arial" w:hAnsi="Arial" w:cs="Arial"/>
        </w:rPr>
        <w:t>n He</w:t>
      </w:r>
      <w:r w:rsidR="00724082">
        <w:rPr>
          <w:rFonts w:ascii="Arial" w:hAnsi="Arial" w:cs="Arial"/>
        </w:rPr>
        <w:t>alth Technical memorandum 00-10C,</w:t>
      </w:r>
      <w:r w:rsidRPr="00253894">
        <w:rPr>
          <w:rFonts w:ascii="Arial" w:hAnsi="Arial" w:cs="Arial"/>
        </w:rPr>
        <w:t xml:space="preserve"> Infection Control in the Built Environment (NHS Estates, 2002)</w:t>
      </w:r>
      <w:r w:rsidR="00724082">
        <w:rPr>
          <w:rFonts w:ascii="Arial" w:hAnsi="Arial" w:cs="Arial"/>
        </w:rPr>
        <w:t xml:space="preserve"> and He</w:t>
      </w:r>
      <w:r w:rsidR="003A040A">
        <w:rPr>
          <w:rFonts w:ascii="Arial" w:hAnsi="Arial" w:cs="Arial"/>
        </w:rPr>
        <w:t>alth Technical Memorandum 11-01 and can be sought from the OCCG infection control lead</w:t>
      </w:r>
    </w:p>
    <w:p w:rsidR="00731347" w:rsidRPr="00253894" w:rsidRDefault="00731347" w:rsidP="00C81A22">
      <w:pPr>
        <w:pStyle w:val="Header"/>
        <w:tabs>
          <w:tab w:val="clear" w:pos="4153"/>
          <w:tab w:val="clear" w:pos="8306"/>
        </w:tabs>
        <w:rPr>
          <w:rFonts w:ascii="Arial" w:hAnsi="Arial" w:cs="Arial"/>
        </w:rPr>
      </w:pPr>
    </w:p>
    <w:p w:rsidR="00731347" w:rsidRPr="00253894" w:rsidRDefault="00731347" w:rsidP="00B177AB">
      <w:pPr>
        <w:pStyle w:val="Header"/>
        <w:numPr>
          <w:ilvl w:val="0"/>
          <w:numId w:val="24"/>
        </w:numPr>
        <w:tabs>
          <w:tab w:val="clear" w:pos="4153"/>
          <w:tab w:val="clear" w:pos="8306"/>
        </w:tabs>
        <w:ind w:left="567" w:hanging="567"/>
        <w:rPr>
          <w:rFonts w:ascii="Arial" w:hAnsi="Arial" w:cs="Arial"/>
          <w:b/>
          <w:u w:val="single"/>
        </w:rPr>
      </w:pPr>
      <w:r w:rsidRPr="00253894">
        <w:rPr>
          <w:rFonts w:ascii="Arial" w:hAnsi="Arial" w:cs="Arial"/>
          <w:b/>
          <w:bCs/>
          <w:iCs/>
          <w:u w:val="single"/>
        </w:rPr>
        <w:t>Distribution of Dispensers/near patient bottles or staff carried hand rub</w:t>
      </w:r>
    </w:p>
    <w:p w:rsidR="00731347" w:rsidRPr="00253894" w:rsidRDefault="00731347" w:rsidP="002D38E0">
      <w:pPr>
        <w:pStyle w:val="Header"/>
        <w:tabs>
          <w:tab w:val="clear" w:pos="4153"/>
          <w:tab w:val="clear" w:pos="8306"/>
        </w:tabs>
        <w:rPr>
          <w:rFonts w:ascii="Arial" w:hAnsi="Arial" w:cs="Arial"/>
          <w:b/>
          <w:u w:val="single"/>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b/>
        </w:rPr>
      </w:pPr>
      <w:r w:rsidRPr="00253894">
        <w:rPr>
          <w:rFonts w:ascii="Arial" w:hAnsi="Arial" w:cs="Arial"/>
        </w:rPr>
        <w:t>It is the resp</w:t>
      </w:r>
      <w:r w:rsidR="00724082">
        <w:rPr>
          <w:rFonts w:ascii="Arial" w:hAnsi="Arial" w:cs="Arial"/>
        </w:rPr>
        <w:t>onsibility of the practice (often the cleaning staff)</w:t>
      </w:r>
      <w:r w:rsidRPr="00253894">
        <w:rPr>
          <w:rFonts w:ascii="Arial" w:hAnsi="Arial" w:cs="Arial"/>
        </w:rPr>
        <w:t xml:space="preserve"> to ensure all soap and hand towel dispensers are topped up, clean and well maintained. </w:t>
      </w:r>
    </w:p>
    <w:p w:rsidR="00731347" w:rsidRPr="00253894" w:rsidRDefault="00731347" w:rsidP="00B177AB">
      <w:pPr>
        <w:pStyle w:val="Header"/>
        <w:tabs>
          <w:tab w:val="clear" w:pos="4153"/>
          <w:tab w:val="clear" w:pos="8306"/>
        </w:tabs>
        <w:ind w:left="567" w:hanging="567"/>
        <w:rPr>
          <w:rFonts w:ascii="Arial" w:hAnsi="Arial" w:cs="Arial"/>
        </w:rPr>
      </w:pPr>
    </w:p>
    <w:p w:rsidR="00731347" w:rsidRPr="004148AB" w:rsidRDefault="00731347" w:rsidP="00B177AB">
      <w:pPr>
        <w:pStyle w:val="Header"/>
        <w:numPr>
          <w:ilvl w:val="0"/>
          <w:numId w:val="24"/>
        </w:numPr>
        <w:tabs>
          <w:tab w:val="clear" w:pos="4153"/>
          <w:tab w:val="clear" w:pos="8306"/>
        </w:tabs>
        <w:ind w:left="567" w:hanging="567"/>
        <w:rPr>
          <w:rFonts w:ascii="Arial" w:hAnsi="Arial" w:cs="Arial"/>
          <w:b/>
          <w:u w:val="single"/>
        </w:rPr>
      </w:pPr>
      <w:r w:rsidRPr="00253894">
        <w:rPr>
          <w:rFonts w:ascii="Arial" w:hAnsi="Arial" w:cs="Arial"/>
          <w:b/>
          <w:bCs/>
          <w:u w:val="single"/>
        </w:rPr>
        <w:t>Training</w:t>
      </w:r>
    </w:p>
    <w:p w:rsidR="004148AB" w:rsidRPr="00253894" w:rsidRDefault="004148AB" w:rsidP="00B177AB">
      <w:pPr>
        <w:pStyle w:val="Header"/>
        <w:tabs>
          <w:tab w:val="clear" w:pos="4153"/>
          <w:tab w:val="clear" w:pos="8306"/>
        </w:tabs>
        <w:ind w:left="567" w:hanging="567"/>
        <w:rPr>
          <w:rFonts w:ascii="Arial" w:hAnsi="Arial" w:cs="Arial"/>
          <w:b/>
          <w:u w:val="single"/>
        </w:rPr>
      </w:pPr>
    </w:p>
    <w:p w:rsidR="00731347" w:rsidRPr="00253894" w:rsidRDefault="00731347" w:rsidP="00B177AB">
      <w:pPr>
        <w:pStyle w:val="Header"/>
        <w:numPr>
          <w:ilvl w:val="1"/>
          <w:numId w:val="24"/>
        </w:numPr>
        <w:tabs>
          <w:tab w:val="clear" w:pos="4153"/>
          <w:tab w:val="clear" w:pos="8306"/>
        </w:tabs>
        <w:ind w:left="567" w:hanging="567"/>
        <w:rPr>
          <w:rFonts w:ascii="Arial" w:hAnsi="Arial" w:cs="Arial"/>
          <w:b/>
        </w:rPr>
      </w:pPr>
      <w:r w:rsidRPr="00253894">
        <w:rPr>
          <w:rFonts w:ascii="Arial" w:hAnsi="Arial" w:cs="Arial"/>
        </w:rPr>
        <w:t>Training is an essential component in improving practice and increasing awareness of risks.  All health care staff must be taught the basics of hand hygiene and be familiar with local protocols at the time of their local induction.</w:t>
      </w:r>
    </w:p>
    <w:p w:rsidR="00731347" w:rsidRPr="00253894" w:rsidRDefault="00731347" w:rsidP="00B177AB">
      <w:pPr>
        <w:pStyle w:val="Header"/>
        <w:tabs>
          <w:tab w:val="clear" w:pos="4153"/>
          <w:tab w:val="clear" w:pos="8306"/>
        </w:tabs>
        <w:ind w:left="567" w:hanging="567"/>
        <w:rPr>
          <w:rFonts w:ascii="Arial" w:hAnsi="Arial" w:cs="Arial"/>
          <w:b/>
        </w:rPr>
      </w:pPr>
    </w:p>
    <w:p w:rsidR="00731347" w:rsidRPr="00253894" w:rsidRDefault="00731347" w:rsidP="00B177AB">
      <w:pPr>
        <w:pStyle w:val="Header"/>
        <w:numPr>
          <w:ilvl w:val="1"/>
          <w:numId w:val="24"/>
        </w:numPr>
        <w:tabs>
          <w:tab w:val="clear" w:pos="4153"/>
          <w:tab w:val="clear" w:pos="8306"/>
        </w:tabs>
        <w:ind w:left="709" w:hanging="709"/>
        <w:rPr>
          <w:rFonts w:ascii="Arial" w:hAnsi="Arial" w:cs="Arial"/>
          <w:b/>
        </w:rPr>
      </w:pPr>
      <w:r w:rsidRPr="00253894">
        <w:rPr>
          <w:rFonts w:ascii="Arial" w:hAnsi="Arial" w:cs="Arial"/>
        </w:rPr>
        <w:t xml:space="preserve">All health care professionals must have </w:t>
      </w:r>
      <w:r w:rsidR="00724082">
        <w:rPr>
          <w:rFonts w:ascii="Arial" w:hAnsi="Arial" w:cs="Arial"/>
        </w:rPr>
        <w:t>bi</w:t>
      </w:r>
      <w:r w:rsidRPr="00253894">
        <w:rPr>
          <w:rFonts w:ascii="Arial" w:hAnsi="Arial" w:cs="Arial"/>
        </w:rPr>
        <w:t>annual updates and attend awareness raising activities to help improve adherence with hand hygiene initiatives.</w:t>
      </w:r>
    </w:p>
    <w:p w:rsidR="00731347" w:rsidRPr="00253894" w:rsidRDefault="00731347" w:rsidP="00B177AB">
      <w:pPr>
        <w:pStyle w:val="Header"/>
        <w:tabs>
          <w:tab w:val="clear" w:pos="4153"/>
          <w:tab w:val="clear" w:pos="8306"/>
        </w:tabs>
        <w:ind w:left="709" w:hanging="709"/>
        <w:rPr>
          <w:rFonts w:ascii="Arial" w:hAnsi="Arial" w:cs="Arial"/>
          <w:b/>
        </w:rPr>
      </w:pPr>
    </w:p>
    <w:p w:rsidR="00731347" w:rsidRPr="00253894" w:rsidRDefault="00731347" w:rsidP="00331198">
      <w:pPr>
        <w:pStyle w:val="Header"/>
        <w:numPr>
          <w:ilvl w:val="1"/>
          <w:numId w:val="24"/>
        </w:numPr>
        <w:tabs>
          <w:tab w:val="clear" w:pos="4153"/>
          <w:tab w:val="clear" w:pos="8306"/>
        </w:tabs>
        <w:rPr>
          <w:rFonts w:ascii="Arial" w:hAnsi="Arial" w:cs="Arial"/>
          <w:b/>
        </w:rPr>
      </w:pPr>
      <w:r w:rsidRPr="00253894">
        <w:rPr>
          <w:rFonts w:ascii="Arial" w:hAnsi="Arial" w:cs="Arial"/>
        </w:rPr>
        <w:t xml:space="preserve">All areas are encouraged to identify hand hygiene champions who are strong role </w:t>
      </w:r>
      <w:r w:rsidRPr="00253894">
        <w:rPr>
          <w:rFonts w:ascii="Arial" w:hAnsi="Arial" w:cs="Arial"/>
        </w:rPr>
        <w:tab/>
        <w:t xml:space="preserve">models for staff to encourage best practice.  </w:t>
      </w:r>
    </w:p>
    <w:p w:rsidR="00731347" w:rsidRPr="00253894" w:rsidRDefault="00731347" w:rsidP="00AE1F44">
      <w:pPr>
        <w:pStyle w:val="Header"/>
        <w:tabs>
          <w:tab w:val="clear" w:pos="4153"/>
          <w:tab w:val="clear" w:pos="8306"/>
        </w:tabs>
        <w:rPr>
          <w:rFonts w:ascii="Arial" w:hAnsi="Arial" w:cs="Arial"/>
          <w:b/>
        </w:rPr>
      </w:pPr>
    </w:p>
    <w:p w:rsidR="00731347" w:rsidRDefault="00731347" w:rsidP="00331198">
      <w:pPr>
        <w:pStyle w:val="Header"/>
        <w:numPr>
          <w:ilvl w:val="1"/>
          <w:numId w:val="24"/>
        </w:numPr>
        <w:tabs>
          <w:tab w:val="clear" w:pos="4153"/>
          <w:tab w:val="clear" w:pos="8306"/>
        </w:tabs>
        <w:rPr>
          <w:rFonts w:ascii="Arial" w:hAnsi="Arial" w:cs="Arial"/>
        </w:rPr>
      </w:pPr>
      <w:r w:rsidRPr="00253894">
        <w:rPr>
          <w:rFonts w:ascii="Arial" w:hAnsi="Arial" w:cs="Arial"/>
        </w:rPr>
        <w:t>Staff must have their hand hygiene competency assessed and recorded.</w:t>
      </w:r>
    </w:p>
    <w:p w:rsidR="00C56FAC" w:rsidRDefault="00C56FAC" w:rsidP="00C56FAC">
      <w:pPr>
        <w:pStyle w:val="ListParagraph"/>
        <w:rPr>
          <w:rFonts w:ascii="Arial" w:hAnsi="Arial" w:cs="Arial"/>
        </w:rPr>
      </w:pPr>
    </w:p>
    <w:p w:rsidR="00C56FAC" w:rsidRPr="00253894" w:rsidRDefault="00C56FAC" w:rsidP="00C56FAC">
      <w:pPr>
        <w:pStyle w:val="Header"/>
        <w:tabs>
          <w:tab w:val="clear" w:pos="4153"/>
          <w:tab w:val="clear" w:pos="8306"/>
        </w:tabs>
        <w:rPr>
          <w:rFonts w:ascii="Arial" w:hAnsi="Arial" w:cs="Arial"/>
        </w:rPr>
      </w:pPr>
    </w:p>
    <w:p w:rsidR="00731347" w:rsidRPr="00253894" w:rsidRDefault="00731347" w:rsidP="00C81A22">
      <w:pPr>
        <w:pStyle w:val="Header"/>
        <w:tabs>
          <w:tab w:val="clear" w:pos="4153"/>
          <w:tab w:val="clear" w:pos="8306"/>
        </w:tabs>
        <w:rPr>
          <w:rFonts w:ascii="Arial" w:hAnsi="Arial" w:cs="Arial"/>
          <w:b/>
        </w:rPr>
      </w:pPr>
    </w:p>
    <w:p w:rsidR="00731347" w:rsidRPr="00253894" w:rsidRDefault="00731347" w:rsidP="00B177AB">
      <w:pPr>
        <w:pStyle w:val="Header"/>
        <w:numPr>
          <w:ilvl w:val="0"/>
          <w:numId w:val="24"/>
        </w:numPr>
        <w:tabs>
          <w:tab w:val="clear" w:pos="4153"/>
          <w:tab w:val="clear" w:pos="8306"/>
        </w:tabs>
        <w:ind w:hanging="720"/>
        <w:rPr>
          <w:rFonts w:ascii="Arial" w:hAnsi="Arial" w:cs="Arial"/>
          <w:b/>
          <w:u w:val="single"/>
        </w:rPr>
      </w:pPr>
      <w:r w:rsidRPr="00253894">
        <w:rPr>
          <w:rFonts w:ascii="Arial" w:hAnsi="Arial" w:cs="Arial"/>
          <w:b/>
          <w:u w:val="single"/>
        </w:rPr>
        <w:t xml:space="preserve">Patient Partnership / Empowerment </w:t>
      </w:r>
    </w:p>
    <w:p w:rsidR="00731347" w:rsidRPr="00253894" w:rsidRDefault="00731347" w:rsidP="000570C9">
      <w:pPr>
        <w:pStyle w:val="Header"/>
        <w:tabs>
          <w:tab w:val="clear" w:pos="4153"/>
          <w:tab w:val="clear" w:pos="8306"/>
        </w:tabs>
        <w:rPr>
          <w:rFonts w:ascii="Arial" w:hAnsi="Arial" w:cs="Arial"/>
          <w:b/>
          <w:u w:val="single"/>
        </w:rPr>
      </w:pPr>
    </w:p>
    <w:p w:rsidR="00731347" w:rsidRPr="00253894" w:rsidRDefault="00731347" w:rsidP="00B177AB">
      <w:pPr>
        <w:pStyle w:val="Header"/>
        <w:numPr>
          <w:ilvl w:val="1"/>
          <w:numId w:val="24"/>
        </w:numPr>
        <w:tabs>
          <w:tab w:val="clear" w:pos="4153"/>
          <w:tab w:val="clear" w:pos="8306"/>
        </w:tabs>
        <w:ind w:left="709" w:hanging="709"/>
        <w:rPr>
          <w:rFonts w:ascii="Arial" w:hAnsi="Arial" w:cs="Arial"/>
          <w:b/>
        </w:rPr>
      </w:pPr>
      <w:r w:rsidRPr="00253894">
        <w:rPr>
          <w:rFonts w:ascii="Arial" w:hAnsi="Arial" w:cs="Arial"/>
        </w:rPr>
        <w:t>Encouraging patients and their families to remind health care professionals to decontaminate their hands has been found to be effective at improving compliance with hand hygiene</w:t>
      </w:r>
    </w:p>
    <w:p w:rsidR="00731347" w:rsidRPr="00253894" w:rsidRDefault="00731347" w:rsidP="00B177AB">
      <w:pPr>
        <w:pStyle w:val="Header"/>
        <w:tabs>
          <w:tab w:val="clear" w:pos="4153"/>
          <w:tab w:val="clear" w:pos="8306"/>
        </w:tabs>
        <w:ind w:left="709" w:hanging="709"/>
        <w:rPr>
          <w:rFonts w:ascii="Arial" w:hAnsi="Arial" w:cs="Arial"/>
          <w:b/>
        </w:rPr>
      </w:pPr>
    </w:p>
    <w:p w:rsidR="00731347" w:rsidRPr="00724082" w:rsidRDefault="00731347" w:rsidP="00724082">
      <w:pPr>
        <w:pStyle w:val="Header"/>
        <w:numPr>
          <w:ilvl w:val="1"/>
          <w:numId w:val="24"/>
        </w:numPr>
        <w:tabs>
          <w:tab w:val="clear" w:pos="4153"/>
          <w:tab w:val="clear" w:pos="8306"/>
        </w:tabs>
        <w:ind w:left="709" w:hanging="709"/>
        <w:jc w:val="both"/>
        <w:rPr>
          <w:rFonts w:ascii="Arial" w:hAnsi="Arial" w:cs="Arial"/>
          <w:b/>
        </w:rPr>
      </w:pPr>
      <w:r w:rsidRPr="00253894">
        <w:rPr>
          <w:rFonts w:ascii="Arial" w:hAnsi="Arial" w:cs="Arial"/>
        </w:rPr>
        <w:t>Patients, rela</w:t>
      </w:r>
      <w:r w:rsidR="00724082">
        <w:rPr>
          <w:rFonts w:ascii="Arial" w:hAnsi="Arial" w:cs="Arial"/>
        </w:rPr>
        <w:t>tives and their carers</w:t>
      </w:r>
      <w:r w:rsidRPr="00253894">
        <w:rPr>
          <w:rFonts w:ascii="Arial" w:hAnsi="Arial" w:cs="Arial"/>
        </w:rPr>
        <w:t xml:space="preserve"> should be informed of the importance of hand hygiene as part of their admission procedure to hospital. Patients should be encouraged to remind staff to clean their hands if necessary.</w:t>
      </w:r>
    </w:p>
    <w:p w:rsidR="00731347" w:rsidRPr="00253894" w:rsidRDefault="00731347" w:rsidP="00B177AB">
      <w:pPr>
        <w:pStyle w:val="Header"/>
        <w:tabs>
          <w:tab w:val="clear" w:pos="4153"/>
          <w:tab w:val="clear" w:pos="8306"/>
        </w:tabs>
        <w:ind w:left="709" w:hanging="709"/>
        <w:rPr>
          <w:rFonts w:ascii="Arial" w:hAnsi="Arial" w:cs="Arial"/>
          <w:b/>
        </w:rPr>
      </w:pPr>
    </w:p>
    <w:p w:rsidR="00731347" w:rsidRPr="00253894" w:rsidRDefault="00731347" w:rsidP="00B177AB">
      <w:pPr>
        <w:pStyle w:val="Header"/>
        <w:numPr>
          <w:ilvl w:val="1"/>
          <w:numId w:val="24"/>
        </w:numPr>
        <w:tabs>
          <w:tab w:val="clear" w:pos="4153"/>
          <w:tab w:val="clear" w:pos="8306"/>
        </w:tabs>
        <w:ind w:left="709" w:hanging="709"/>
        <w:rPr>
          <w:rFonts w:ascii="Arial" w:hAnsi="Arial" w:cs="Arial"/>
          <w:b/>
        </w:rPr>
      </w:pPr>
      <w:r w:rsidRPr="00253894">
        <w:rPr>
          <w:rFonts w:ascii="Arial" w:hAnsi="Arial" w:cs="Arial"/>
        </w:rPr>
        <w:t xml:space="preserve">Hand hygiene materials such as posters, leaflets and the hand rub itself can </w:t>
      </w:r>
      <w:r w:rsidRPr="00253894">
        <w:rPr>
          <w:rFonts w:ascii="Arial" w:hAnsi="Arial" w:cs="Arial"/>
        </w:rPr>
        <w:tab/>
        <w:t>influence compliance, thus must be prominent in all clinical areas.</w:t>
      </w:r>
    </w:p>
    <w:p w:rsidR="00731347" w:rsidRPr="00253894" w:rsidRDefault="00731347" w:rsidP="002F6025">
      <w:pPr>
        <w:pStyle w:val="Header"/>
        <w:tabs>
          <w:tab w:val="clear" w:pos="4153"/>
          <w:tab w:val="clear" w:pos="8306"/>
        </w:tabs>
        <w:rPr>
          <w:rFonts w:ascii="Arial" w:hAnsi="Arial" w:cs="Arial"/>
          <w:b/>
        </w:rPr>
      </w:pPr>
    </w:p>
    <w:p w:rsidR="00731347" w:rsidRPr="00253894" w:rsidRDefault="00731347" w:rsidP="00B177AB">
      <w:pPr>
        <w:pStyle w:val="Header"/>
        <w:numPr>
          <w:ilvl w:val="0"/>
          <w:numId w:val="24"/>
        </w:numPr>
        <w:tabs>
          <w:tab w:val="clear" w:pos="4153"/>
          <w:tab w:val="clear" w:pos="8306"/>
          <w:tab w:val="num" w:pos="825"/>
        </w:tabs>
        <w:ind w:hanging="720"/>
        <w:rPr>
          <w:rFonts w:ascii="Arial" w:hAnsi="Arial" w:cs="Arial"/>
          <w:b/>
          <w:u w:val="single"/>
        </w:rPr>
      </w:pPr>
      <w:r w:rsidRPr="00253894">
        <w:rPr>
          <w:rFonts w:ascii="Arial" w:hAnsi="Arial" w:cs="Arial"/>
          <w:b/>
          <w:bCs/>
          <w:u w:val="single"/>
        </w:rPr>
        <w:t>Audit</w:t>
      </w:r>
    </w:p>
    <w:p w:rsidR="00731347" w:rsidRPr="00253894" w:rsidRDefault="00731347" w:rsidP="002F6025">
      <w:pPr>
        <w:pStyle w:val="Header"/>
        <w:tabs>
          <w:tab w:val="clear" w:pos="4153"/>
          <w:tab w:val="clear" w:pos="8306"/>
          <w:tab w:val="num" w:pos="825"/>
        </w:tabs>
        <w:rPr>
          <w:rFonts w:ascii="Arial" w:hAnsi="Arial" w:cs="Arial"/>
          <w:b/>
        </w:rPr>
      </w:pPr>
    </w:p>
    <w:p w:rsidR="00731347" w:rsidRPr="00253894" w:rsidRDefault="00731347" w:rsidP="00331198">
      <w:pPr>
        <w:pStyle w:val="Header"/>
        <w:numPr>
          <w:ilvl w:val="1"/>
          <w:numId w:val="24"/>
        </w:numPr>
        <w:tabs>
          <w:tab w:val="clear" w:pos="4153"/>
          <w:tab w:val="clear" w:pos="8306"/>
        </w:tabs>
        <w:rPr>
          <w:rFonts w:ascii="Arial" w:hAnsi="Arial" w:cs="Arial"/>
          <w:b/>
        </w:rPr>
      </w:pPr>
      <w:r w:rsidRPr="00253894">
        <w:rPr>
          <w:rFonts w:ascii="Arial" w:hAnsi="Arial" w:cs="Arial"/>
        </w:rPr>
        <w:t>This policy will be audited annually alongside the other infection control policies.</w:t>
      </w:r>
    </w:p>
    <w:p w:rsidR="00731347" w:rsidRPr="00253894" w:rsidRDefault="00731347" w:rsidP="000570C9">
      <w:pPr>
        <w:pStyle w:val="Header"/>
        <w:tabs>
          <w:tab w:val="clear" w:pos="4153"/>
          <w:tab w:val="clear" w:pos="8306"/>
        </w:tabs>
        <w:rPr>
          <w:rFonts w:ascii="Arial" w:hAnsi="Arial" w:cs="Arial"/>
        </w:rPr>
      </w:pPr>
    </w:p>
    <w:p w:rsidR="00731347" w:rsidRPr="00253894" w:rsidRDefault="00731347"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Pr="00253894" w:rsidRDefault="00C661FF" w:rsidP="00045F11">
      <w:pPr>
        <w:pStyle w:val="Header"/>
        <w:tabs>
          <w:tab w:val="clear" w:pos="4153"/>
          <w:tab w:val="clear" w:pos="8306"/>
        </w:tabs>
        <w:ind w:left="1080"/>
        <w:rPr>
          <w:rFonts w:ascii="Arial" w:hAnsi="Arial" w:cs="Arial"/>
        </w:rPr>
      </w:pPr>
    </w:p>
    <w:p w:rsidR="00C661FF" w:rsidRDefault="00C661FF"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062442" w:rsidRDefault="00062442" w:rsidP="00045F11">
      <w:pPr>
        <w:pStyle w:val="Header"/>
        <w:tabs>
          <w:tab w:val="clear" w:pos="4153"/>
          <w:tab w:val="clear" w:pos="8306"/>
        </w:tabs>
        <w:ind w:left="1080"/>
        <w:rPr>
          <w:rFonts w:ascii="Arial" w:hAnsi="Arial" w:cs="Arial"/>
        </w:rPr>
      </w:pPr>
    </w:p>
    <w:p w:rsidR="00724082" w:rsidRDefault="00724082" w:rsidP="00045F11">
      <w:pPr>
        <w:pStyle w:val="Header"/>
        <w:tabs>
          <w:tab w:val="clear" w:pos="4153"/>
          <w:tab w:val="clear" w:pos="8306"/>
        </w:tabs>
        <w:ind w:left="1080"/>
        <w:rPr>
          <w:rFonts w:ascii="Arial" w:hAnsi="Arial" w:cs="Arial"/>
        </w:rPr>
      </w:pPr>
    </w:p>
    <w:p w:rsidR="00724082" w:rsidRDefault="00724082" w:rsidP="00045F11">
      <w:pPr>
        <w:pStyle w:val="Header"/>
        <w:tabs>
          <w:tab w:val="clear" w:pos="4153"/>
          <w:tab w:val="clear" w:pos="8306"/>
        </w:tabs>
        <w:ind w:left="1080"/>
        <w:rPr>
          <w:rFonts w:ascii="Arial" w:hAnsi="Arial" w:cs="Arial"/>
        </w:rPr>
      </w:pPr>
    </w:p>
    <w:p w:rsidR="00C661FF" w:rsidRDefault="00C661FF" w:rsidP="00062442">
      <w:pPr>
        <w:pStyle w:val="Header"/>
        <w:tabs>
          <w:tab w:val="clear" w:pos="4153"/>
          <w:tab w:val="clear" w:pos="8306"/>
        </w:tabs>
        <w:rPr>
          <w:rFonts w:ascii="Arial" w:hAnsi="Arial" w:cs="Arial"/>
        </w:rPr>
      </w:pPr>
    </w:p>
    <w:p w:rsidR="000637C5" w:rsidRDefault="000637C5" w:rsidP="00062442">
      <w:pPr>
        <w:pStyle w:val="Header"/>
        <w:tabs>
          <w:tab w:val="clear" w:pos="4153"/>
          <w:tab w:val="clear" w:pos="8306"/>
        </w:tabs>
        <w:rPr>
          <w:rFonts w:ascii="Arial" w:hAnsi="Arial" w:cs="Arial"/>
        </w:rPr>
      </w:pPr>
    </w:p>
    <w:p w:rsidR="000637C5" w:rsidRDefault="000637C5" w:rsidP="00062442">
      <w:pPr>
        <w:pStyle w:val="Header"/>
        <w:tabs>
          <w:tab w:val="clear" w:pos="4153"/>
          <w:tab w:val="clear" w:pos="8306"/>
        </w:tabs>
        <w:rPr>
          <w:rFonts w:ascii="Arial" w:hAnsi="Arial" w:cs="Arial"/>
        </w:rPr>
      </w:pPr>
    </w:p>
    <w:p w:rsidR="000637C5" w:rsidRDefault="000637C5" w:rsidP="00062442">
      <w:pPr>
        <w:pStyle w:val="Header"/>
        <w:tabs>
          <w:tab w:val="clear" w:pos="4153"/>
          <w:tab w:val="clear" w:pos="8306"/>
        </w:tabs>
        <w:rPr>
          <w:rFonts w:ascii="Arial" w:hAnsi="Arial" w:cs="Arial"/>
        </w:rPr>
      </w:pPr>
    </w:p>
    <w:p w:rsidR="000637C5" w:rsidRPr="00253894" w:rsidRDefault="000637C5" w:rsidP="00062442">
      <w:pPr>
        <w:pStyle w:val="Header"/>
        <w:tabs>
          <w:tab w:val="clear" w:pos="4153"/>
          <w:tab w:val="clear" w:pos="8306"/>
        </w:tabs>
        <w:rPr>
          <w:rFonts w:ascii="Arial" w:hAnsi="Arial" w:cs="Arial"/>
        </w:rPr>
      </w:pPr>
    </w:p>
    <w:p w:rsidR="00731347" w:rsidRPr="00253894" w:rsidRDefault="00B177AB" w:rsidP="000570C9">
      <w:pPr>
        <w:pStyle w:val="Header"/>
        <w:tabs>
          <w:tab w:val="clear" w:pos="4153"/>
          <w:tab w:val="clear" w:pos="8306"/>
          <w:tab w:val="num" w:pos="720"/>
        </w:tabs>
        <w:rPr>
          <w:rFonts w:ascii="Arial" w:hAnsi="Arial" w:cs="Arial"/>
        </w:rPr>
      </w:pPr>
      <w:r>
        <w:rPr>
          <w:rFonts w:ascii="Arial" w:hAnsi="Arial" w:cs="Arial"/>
          <w:b/>
        </w:rPr>
        <w:t>16</w:t>
      </w:r>
      <w:r w:rsidR="00731347" w:rsidRPr="00253894">
        <w:rPr>
          <w:rFonts w:ascii="Arial" w:hAnsi="Arial" w:cs="Arial"/>
          <w:b/>
        </w:rPr>
        <w:t xml:space="preserve"> </w:t>
      </w:r>
      <w:r w:rsidR="00731347" w:rsidRPr="00253894">
        <w:rPr>
          <w:rFonts w:ascii="Arial" w:hAnsi="Arial" w:cs="Arial"/>
          <w:b/>
          <w:u w:val="single"/>
        </w:rPr>
        <w:t>Quick Reference Guide to Key Recommendations</w:t>
      </w:r>
    </w:p>
    <w:p w:rsidR="00731347" w:rsidRPr="00253894" w:rsidRDefault="00731347" w:rsidP="00045F11">
      <w:pPr>
        <w:rPr>
          <w:rFonts w:ascii="Arial" w:hAnsi="Arial" w:cs="Arial"/>
        </w:rPr>
      </w:pPr>
    </w:p>
    <w:tbl>
      <w:tblPr>
        <w:tblW w:w="1026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731347" w:rsidRPr="00253894">
        <w:tc>
          <w:tcPr>
            <w:tcW w:w="10260" w:type="dxa"/>
          </w:tcPr>
          <w:p w:rsidR="00731347" w:rsidRPr="00253894" w:rsidRDefault="00731347" w:rsidP="00AB3D3D">
            <w:pPr>
              <w:jc w:val="center"/>
              <w:rPr>
                <w:rFonts w:ascii="Arial" w:hAnsi="Arial" w:cs="Arial"/>
                <w:b/>
                <w:bCs/>
              </w:rPr>
            </w:pPr>
            <w:r w:rsidRPr="00253894">
              <w:rPr>
                <w:rFonts w:ascii="Arial" w:hAnsi="Arial" w:cs="Arial"/>
                <w:b/>
              </w:rPr>
              <w:t>Hand hygiene is important in the prevention of cross infection.</w:t>
            </w:r>
          </w:p>
          <w:p w:rsidR="00731347" w:rsidRPr="00253894" w:rsidRDefault="00731347" w:rsidP="00AB3D3D">
            <w:pPr>
              <w:jc w:val="center"/>
              <w:rPr>
                <w:rFonts w:ascii="Arial" w:hAnsi="Arial" w:cs="Arial"/>
                <w:b/>
              </w:rPr>
            </w:pPr>
            <w:r w:rsidRPr="00253894">
              <w:rPr>
                <w:rFonts w:ascii="Arial" w:hAnsi="Arial" w:cs="Arial"/>
                <w:b/>
              </w:rPr>
              <w:t xml:space="preserve">All staff have a duty to clean their hands before and after every episode of direct patient care or contact with the patient’s immediate environment. </w:t>
            </w:r>
          </w:p>
          <w:p w:rsidR="00731347" w:rsidRPr="00253894" w:rsidRDefault="00731347" w:rsidP="00AB3D3D">
            <w:pPr>
              <w:jc w:val="center"/>
              <w:rPr>
                <w:rFonts w:ascii="Arial" w:hAnsi="Arial" w:cs="Arial"/>
                <w:bCs/>
              </w:rPr>
            </w:pPr>
            <w:r w:rsidRPr="00253894">
              <w:rPr>
                <w:rFonts w:ascii="Arial" w:hAnsi="Arial" w:cs="Arial"/>
                <w:b/>
              </w:rPr>
              <w:t>This will ensure the safety of patients and staff.</w:t>
            </w: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ALCOHOL HAND RUB OR SOAP AND WATER HAND WASH</w:t>
            </w:r>
            <w:r w:rsidRPr="00253894">
              <w:rPr>
                <w:rFonts w:ascii="Arial" w:hAnsi="Arial" w:cs="Arial"/>
              </w:rPr>
              <w:t>: In most routine clinical situations decontaminating hands with an alcohol hand rub or a soap and water hand wash is sufficient. A good technique that covers all areas of the hands is vital.</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caps/>
              </w:rPr>
              <w:t>Alcohol hand rubs</w:t>
            </w:r>
            <w:r w:rsidRPr="00253894">
              <w:rPr>
                <w:rFonts w:ascii="Arial" w:hAnsi="Arial" w:cs="Arial"/>
                <w:caps/>
              </w:rPr>
              <w:t>:</w:t>
            </w:r>
            <w:r w:rsidRPr="00253894">
              <w:rPr>
                <w:rFonts w:ascii="Arial" w:hAnsi="Arial" w:cs="Arial"/>
              </w:rPr>
              <w:t xml:space="preserve"> Are the most effective way to decontaminate hands (unless they are visibly soiled) and must be used at the point of care. The rub should be applied to one palm and the hands rubbed together ensuring all surfaces of hands and fingers are covered until dry.</w:t>
            </w:r>
          </w:p>
          <w:p w:rsidR="00731347" w:rsidRPr="00253894" w:rsidRDefault="00731347" w:rsidP="00AB3D3D">
            <w:pPr>
              <w:rPr>
                <w:rFonts w:ascii="Arial" w:hAnsi="Arial" w:cs="Arial"/>
              </w:rPr>
            </w:pPr>
            <w:r w:rsidRPr="00253894">
              <w:rPr>
                <w:rFonts w:ascii="Arial" w:hAnsi="Arial" w:cs="Arial"/>
              </w:rPr>
              <w:t xml:space="preserve">Alcohol hand rub </w:t>
            </w:r>
            <w:r w:rsidRPr="00253894">
              <w:rPr>
                <w:rFonts w:ascii="Arial" w:hAnsi="Arial" w:cs="Arial"/>
                <w:b/>
              </w:rPr>
              <w:t xml:space="preserve">does not </w:t>
            </w:r>
            <w:r w:rsidR="000637C5">
              <w:rPr>
                <w:rFonts w:ascii="Arial" w:hAnsi="Arial" w:cs="Arial"/>
              </w:rPr>
              <w:t xml:space="preserve"> kill spores of </w:t>
            </w:r>
            <w:r w:rsidR="000637C5" w:rsidRPr="000637C5">
              <w:rPr>
                <w:rFonts w:ascii="Arial" w:hAnsi="Arial" w:cs="Arial"/>
                <w:i/>
              </w:rPr>
              <w:t>Clostridium d</w:t>
            </w:r>
            <w:r w:rsidRPr="000637C5">
              <w:rPr>
                <w:rFonts w:ascii="Arial" w:hAnsi="Arial" w:cs="Arial"/>
                <w:i/>
              </w:rPr>
              <w:t>ifficile</w:t>
            </w:r>
            <w:r w:rsidRPr="00253894">
              <w:rPr>
                <w:rFonts w:ascii="Arial" w:hAnsi="Arial" w:cs="Arial"/>
              </w:rPr>
              <w:t xml:space="preserve"> and is k</w:t>
            </w:r>
            <w:r w:rsidR="000637C5">
              <w:rPr>
                <w:rFonts w:ascii="Arial" w:hAnsi="Arial" w:cs="Arial"/>
              </w:rPr>
              <w:t>nown to be ineffective against n</w:t>
            </w:r>
            <w:r w:rsidRPr="00253894">
              <w:rPr>
                <w:rFonts w:ascii="Arial" w:hAnsi="Arial" w:cs="Arial"/>
              </w:rPr>
              <w:t>orovirus.</w:t>
            </w: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SOAP AND WATER HAND WASH</w:t>
            </w:r>
            <w:r w:rsidRPr="00253894">
              <w:rPr>
                <w:rFonts w:ascii="Arial" w:hAnsi="Arial" w:cs="Arial"/>
                <w:b/>
              </w:rPr>
              <w:t>:</w:t>
            </w:r>
            <w:r w:rsidRPr="00253894">
              <w:rPr>
                <w:rFonts w:ascii="Arial" w:hAnsi="Arial" w:cs="Arial"/>
              </w:rPr>
              <w:t xml:space="preserve"> Washing with soap and water relies on a good technique. </w:t>
            </w:r>
          </w:p>
          <w:p w:rsidR="00731347" w:rsidRPr="00253894" w:rsidRDefault="00731347" w:rsidP="00AB3D3D">
            <w:pPr>
              <w:rPr>
                <w:rFonts w:ascii="Arial" w:hAnsi="Arial" w:cs="Arial"/>
              </w:rPr>
            </w:pPr>
            <w:r w:rsidRPr="00253894">
              <w:rPr>
                <w:rFonts w:ascii="Arial" w:hAnsi="Arial" w:cs="Arial"/>
              </w:rPr>
              <w:t>Particular attention must be paid to the tips of the fingers, thumbs and the areas between the fingers. Hands should be rinsed thoroughly. Drying thoroughly with a good quality paper towel is essential.</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4D47E4">
            <w:pPr>
              <w:pStyle w:val="Default"/>
            </w:pPr>
            <w:r w:rsidRPr="00253894">
              <w:rPr>
                <w:b/>
                <w:bCs/>
              </w:rPr>
              <w:t xml:space="preserve">BARE BELOW ELBOWS: </w:t>
            </w:r>
            <w:r w:rsidRPr="00253894">
              <w:rPr>
                <w:bCs/>
              </w:rPr>
              <w:t>Wear short sleeved shirts and blouses and uniforms and avoid wearing white coats when providing patient care</w:t>
            </w:r>
          </w:p>
          <w:p w:rsidR="00731347" w:rsidRPr="00253894" w:rsidRDefault="00731347" w:rsidP="00AB3D3D">
            <w:pPr>
              <w:rPr>
                <w:rFonts w:ascii="Arial" w:hAnsi="Arial" w:cs="Arial"/>
                <w:bCs/>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JEWELLERY AND WRIST WATCHES</w:t>
            </w:r>
            <w:r w:rsidRPr="00253894">
              <w:rPr>
                <w:rFonts w:ascii="Arial" w:hAnsi="Arial" w:cs="Arial"/>
                <w:bCs/>
              </w:rPr>
              <w:t>:</w:t>
            </w:r>
            <w:r w:rsidRPr="00253894">
              <w:rPr>
                <w:rFonts w:ascii="Arial" w:hAnsi="Arial" w:cs="Arial"/>
              </w:rPr>
              <w:t xml:space="preserve"> All wrist and hand jewe</w:t>
            </w:r>
            <w:r w:rsidR="000637C5">
              <w:rPr>
                <w:rFonts w:ascii="Arial" w:hAnsi="Arial" w:cs="Arial"/>
              </w:rPr>
              <w:t>llery should be removed.</w:t>
            </w:r>
            <w:r w:rsidRPr="00253894">
              <w:rPr>
                <w:rFonts w:ascii="Arial" w:hAnsi="Arial" w:cs="Arial"/>
              </w:rPr>
              <w:t xml:space="preserve"> Exceptions can only be made for plain wedding rings.</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ARTIFICIAL NAILS</w:t>
            </w:r>
            <w:r w:rsidRPr="00253894">
              <w:rPr>
                <w:rFonts w:ascii="Arial" w:hAnsi="Arial" w:cs="Arial"/>
                <w:b/>
              </w:rPr>
              <w:t>:</w:t>
            </w:r>
            <w:r w:rsidRPr="00253894">
              <w:rPr>
                <w:rFonts w:ascii="Arial" w:hAnsi="Arial" w:cs="Arial"/>
              </w:rPr>
              <w:t xml:space="preserve"> Artificial fingernails, nail extensions or nail varnish should not be worn when having direct contact with patients. Natural nails should be kept short, neat and clean.</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GLOVES</w:t>
            </w:r>
            <w:r w:rsidRPr="00253894">
              <w:rPr>
                <w:rFonts w:ascii="Arial" w:hAnsi="Arial" w:cs="Arial"/>
                <w:bCs/>
              </w:rPr>
              <w:t>:</w:t>
            </w:r>
            <w:r w:rsidRPr="00253894">
              <w:rPr>
                <w:rFonts w:ascii="Arial" w:hAnsi="Arial" w:cs="Arial"/>
              </w:rPr>
              <w:t xml:space="preserve"> Gloves should be worn in line with Standard Precautions when in contact or potential contact with blood or</w:t>
            </w:r>
            <w:r w:rsidR="00C661FF" w:rsidRPr="00253894">
              <w:rPr>
                <w:rFonts w:ascii="Arial" w:hAnsi="Arial" w:cs="Arial"/>
              </w:rPr>
              <w:t xml:space="preserve"> bodily fluids. (See </w:t>
            </w:r>
            <w:r w:rsidRPr="00253894">
              <w:rPr>
                <w:rFonts w:ascii="Arial" w:hAnsi="Arial" w:cs="Arial"/>
              </w:rPr>
              <w:t>Standard Precautions</w:t>
            </w:r>
            <w:r w:rsidR="00C661FF" w:rsidRPr="00253894">
              <w:rPr>
                <w:rFonts w:ascii="Arial" w:hAnsi="Arial" w:cs="Arial"/>
              </w:rPr>
              <w:t xml:space="preserve"> policy</w:t>
            </w:r>
            <w:r w:rsidRPr="00253894">
              <w:rPr>
                <w:rFonts w:ascii="Arial" w:hAnsi="Arial" w:cs="Arial"/>
              </w:rPr>
              <w:t>). Hands must be thoroughly decontaminated prior to application and following removal of gloves.</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SKIN CARE</w:t>
            </w:r>
            <w:r w:rsidRPr="00253894">
              <w:rPr>
                <w:rFonts w:ascii="Arial" w:hAnsi="Arial" w:cs="Arial"/>
              </w:rPr>
              <w:t>: Hand cream should be available and applied regularly to protect the skin from the drying effects of regular hand decontamination. If a staff member develops sore or dry cracked hands they should be referred to the Occupational Health Department.</w:t>
            </w:r>
          </w:p>
          <w:p w:rsidR="00731347" w:rsidRPr="00253894" w:rsidRDefault="00731347" w:rsidP="00AB3D3D">
            <w:pPr>
              <w:rPr>
                <w:rFonts w:ascii="Arial" w:hAnsi="Arial" w:cs="Arial"/>
              </w:rPr>
            </w:pPr>
          </w:p>
        </w:tc>
      </w:tr>
      <w:tr w:rsidR="00731347" w:rsidRPr="00253894">
        <w:tc>
          <w:tcPr>
            <w:tcW w:w="10260" w:type="dxa"/>
          </w:tcPr>
          <w:p w:rsidR="00731347" w:rsidRPr="00253894" w:rsidRDefault="00731347" w:rsidP="00AB3D3D">
            <w:pPr>
              <w:rPr>
                <w:rFonts w:ascii="Arial" w:hAnsi="Arial" w:cs="Arial"/>
              </w:rPr>
            </w:pPr>
            <w:r w:rsidRPr="00253894">
              <w:rPr>
                <w:rFonts w:ascii="Arial" w:hAnsi="Arial" w:cs="Arial"/>
                <w:b/>
                <w:bCs/>
              </w:rPr>
              <w:t>AUDIT</w:t>
            </w:r>
            <w:r w:rsidRPr="00253894">
              <w:rPr>
                <w:rFonts w:ascii="Arial" w:hAnsi="Arial" w:cs="Arial"/>
                <w:b/>
              </w:rPr>
              <w:t xml:space="preserve">: </w:t>
            </w:r>
            <w:r w:rsidRPr="00253894">
              <w:rPr>
                <w:rFonts w:ascii="Arial" w:hAnsi="Arial" w:cs="Arial"/>
              </w:rPr>
              <w:t>Hand hygiene adhere</w:t>
            </w:r>
            <w:r w:rsidR="000637C5">
              <w:rPr>
                <w:rFonts w:ascii="Arial" w:hAnsi="Arial" w:cs="Arial"/>
              </w:rPr>
              <w:t>nce should be audited and training provided for staff where technique or compliance with the five moments is not of an acceptable standard</w:t>
            </w:r>
            <w:r w:rsidRPr="00253894">
              <w:rPr>
                <w:rFonts w:ascii="Arial" w:hAnsi="Arial" w:cs="Arial"/>
              </w:rPr>
              <w:t>. Tools are available to enable compliance rates to be measured.</w:t>
            </w:r>
          </w:p>
          <w:p w:rsidR="00731347" w:rsidRPr="00253894" w:rsidRDefault="00731347" w:rsidP="00AB3D3D">
            <w:pPr>
              <w:rPr>
                <w:rFonts w:ascii="Arial" w:hAnsi="Arial" w:cs="Arial"/>
              </w:rPr>
            </w:pPr>
          </w:p>
        </w:tc>
      </w:tr>
      <w:tr w:rsidR="00731347" w:rsidRPr="00253894">
        <w:trPr>
          <w:trHeight w:val="904"/>
        </w:trPr>
        <w:tc>
          <w:tcPr>
            <w:tcW w:w="10260" w:type="dxa"/>
          </w:tcPr>
          <w:p w:rsidR="00731347" w:rsidRPr="00253894" w:rsidRDefault="00731347" w:rsidP="00AB3D3D">
            <w:pPr>
              <w:rPr>
                <w:rFonts w:ascii="Arial" w:hAnsi="Arial" w:cs="Arial"/>
              </w:rPr>
            </w:pPr>
            <w:r w:rsidRPr="00253894">
              <w:rPr>
                <w:rFonts w:ascii="Arial" w:hAnsi="Arial" w:cs="Arial"/>
                <w:b/>
                <w:bCs/>
              </w:rPr>
              <w:t>TRAINING</w:t>
            </w:r>
            <w:r w:rsidRPr="00253894">
              <w:rPr>
                <w:rFonts w:ascii="Arial" w:hAnsi="Arial" w:cs="Arial"/>
              </w:rPr>
              <w:t xml:space="preserve">: All staff must have hand hygiene included on their induction and attend </w:t>
            </w:r>
            <w:r w:rsidR="00FB5154">
              <w:rPr>
                <w:rFonts w:ascii="Arial" w:hAnsi="Arial" w:cs="Arial"/>
              </w:rPr>
              <w:t>bi</w:t>
            </w:r>
            <w:r w:rsidRPr="00253894">
              <w:rPr>
                <w:rFonts w:ascii="Arial" w:hAnsi="Arial" w:cs="Arial"/>
              </w:rPr>
              <w:t>annual updates.</w:t>
            </w:r>
          </w:p>
        </w:tc>
      </w:tr>
      <w:tr w:rsidR="00731347" w:rsidRPr="00253894">
        <w:trPr>
          <w:trHeight w:val="127"/>
        </w:trPr>
        <w:tc>
          <w:tcPr>
            <w:tcW w:w="10260" w:type="dxa"/>
          </w:tcPr>
          <w:p w:rsidR="00731347" w:rsidRPr="00253894" w:rsidRDefault="00731347" w:rsidP="00AB3D3D">
            <w:pPr>
              <w:rPr>
                <w:rFonts w:ascii="Arial" w:hAnsi="Arial" w:cs="Arial"/>
                <w:caps/>
              </w:rPr>
            </w:pPr>
            <w:r w:rsidRPr="00253894">
              <w:rPr>
                <w:rFonts w:ascii="Arial" w:hAnsi="Arial" w:cs="Arial"/>
                <w:b/>
                <w:bCs/>
                <w:caps/>
              </w:rPr>
              <w:t>Patient Partnership</w:t>
            </w:r>
            <w:r w:rsidRPr="00253894">
              <w:rPr>
                <w:rFonts w:ascii="Arial" w:hAnsi="Arial" w:cs="Arial"/>
                <w:caps/>
              </w:rPr>
              <w:t xml:space="preserve">: </w:t>
            </w:r>
            <w:r w:rsidRPr="00253894">
              <w:rPr>
                <w:rFonts w:ascii="Arial" w:hAnsi="Arial" w:cs="Arial"/>
              </w:rPr>
              <w:t>Encouraging patients</w:t>
            </w:r>
            <w:r w:rsidRPr="00253894">
              <w:rPr>
                <w:rFonts w:ascii="Arial" w:hAnsi="Arial" w:cs="Arial"/>
                <w:caps/>
              </w:rPr>
              <w:t xml:space="preserve"> </w:t>
            </w:r>
            <w:r w:rsidRPr="00253894">
              <w:rPr>
                <w:rFonts w:ascii="Arial" w:hAnsi="Arial" w:cs="Arial"/>
              </w:rPr>
              <w:t>and their families</w:t>
            </w:r>
            <w:r w:rsidRPr="00253894">
              <w:rPr>
                <w:rFonts w:ascii="Arial" w:hAnsi="Arial" w:cs="Arial"/>
                <w:caps/>
              </w:rPr>
              <w:t xml:space="preserve"> </w:t>
            </w:r>
            <w:r w:rsidRPr="00253894">
              <w:rPr>
                <w:rFonts w:ascii="Arial" w:hAnsi="Arial" w:cs="Arial"/>
              </w:rPr>
              <w:t>to remind healthcare professionals to decontaminate the hands contributes to improved co</w:t>
            </w:r>
            <w:r w:rsidR="00FB5154">
              <w:rPr>
                <w:rFonts w:ascii="Arial" w:hAnsi="Arial" w:cs="Arial"/>
              </w:rPr>
              <w:t>mpliance</w:t>
            </w:r>
            <w:r w:rsidRPr="00253894">
              <w:rPr>
                <w:rFonts w:ascii="Arial" w:hAnsi="Arial" w:cs="Arial"/>
              </w:rPr>
              <w:t>.</w:t>
            </w:r>
          </w:p>
        </w:tc>
      </w:tr>
    </w:tbl>
    <w:p w:rsidR="00731347" w:rsidRPr="00253894" w:rsidRDefault="00731347" w:rsidP="00045F11">
      <w:pPr>
        <w:rPr>
          <w:rFonts w:ascii="Arial" w:hAnsi="Arial" w:cs="Arial"/>
          <w:b/>
          <w:bCs/>
        </w:rPr>
        <w:sectPr w:rsidR="00731347" w:rsidRPr="00253894" w:rsidSect="004148A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720" w:left="1276" w:header="357" w:footer="567" w:gutter="0"/>
          <w:pgNumType w:start="1"/>
          <w:cols w:space="720"/>
          <w:noEndnote/>
          <w:docGrid w:linePitch="326"/>
        </w:sectPr>
      </w:pPr>
    </w:p>
    <w:p w:rsidR="00731347" w:rsidRPr="00253894" w:rsidRDefault="00731347" w:rsidP="00045F11">
      <w:pPr>
        <w:numPr>
          <w:ilvl w:val="0"/>
          <w:numId w:val="7"/>
        </w:numPr>
        <w:rPr>
          <w:rFonts w:ascii="Arial" w:hAnsi="Arial" w:cs="Arial"/>
          <w:b/>
          <w:bCs/>
        </w:rPr>
        <w:sectPr w:rsidR="00731347" w:rsidRPr="00253894" w:rsidSect="00045F11">
          <w:headerReference w:type="even" r:id="rId17"/>
          <w:headerReference w:type="default" r:id="rId18"/>
          <w:footerReference w:type="default" r:id="rId19"/>
          <w:headerReference w:type="first" r:id="rId20"/>
          <w:type w:val="continuous"/>
          <w:pgSz w:w="11907" w:h="16840" w:code="9"/>
          <w:pgMar w:top="1134" w:right="1134" w:bottom="720" w:left="1418" w:header="357" w:footer="720" w:gutter="0"/>
          <w:cols w:space="720"/>
          <w:noEndnote/>
        </w:sectPr>
      </w:pPr>
    </w:p>
    <w:p w:rsidR="00731347" w:rsidRPr="00B177AB" w:rsidRDefault="00731347" w:rsidP="00B177AB">
      <w:pPr>
        <w:pStyle w:val="ListParagraph"/>
        <w:numPr>
          <w:ilvl w:val="0"/>
          <w:numId w:val="31"/>
        </w:numPr>
        <w:rPr>
          <w:rFonts w:ascii="Arial" w:hAnsi="Arial" w:cs="Arial"/>
          <w:b/>
          <w:bCs/>
          <w:u w:val="single"/>
        </w:rPr>
      </w:pPr>
      <w:r w:rsidRPr="00B177AB">
        <w:rPr>
          <w:rFonts w:ascii="Arial" w:hAnsi="Arial" w:cs="Arial"/>
          <w:b/>
          <w:bCs/>
          <w:u w:val="single"/>
        </w:rPr>
        <w:t>References</w:t>
      </w:r>
    </w:p>
    <w:p w:rsidR="00731347" w:rsidRPr="00253894" w:rsidRDefault="00731347" w:rsidP="00045F11">
      <w:pPr>
        <w:rPr>
          <w:rFonts w:ascii="Arial" w:hAnsi="Arial" w:cs="Arial"/>
          <w:b/>
          <w:bCs/>
        </w:rPr>
      </w:pPr>
    </w:p>
    <w:p w:rsidR="00253894" w:rsidRPr="00253894" w:rsidRDefault="00253894" w:rsidP="00045F11">
      <w:pPr>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RCN Good practice in infection prevention and control. 2005</w:t>
      </w:r>
    </w:p>
    <w:p w:rsidR="00731347" w:rsidRDefault="00731347" w:rsidP="00045F11">
      <w:pPr>
        <w:ind w:left="360"/>
        <w:jc w:val="both"/>
        <w:rPr>
          <w:rFonts w:ascii="Arial" w:hAnsi="Arial" w:cs="Arial"/>
        </w:rPr>
      </w:pPr>
    </w:p>
    <w:p w:rsidR="00253894" w:rsidRDefault="00253894" w:rsidP="00253894">
      <w:pPr>
        <w:pStyle w:val="ListParagraph"/>
        <w:numPr>
          <w:ilvl w:val="0"/>
          <w:numId w:val="3"/>
        </w:numPr>
        <w:jc w:val="both"/>
        <w:rPr>
          <w:rFonts w:ascii="Arial" w:hAnsi="Arial" w:cs="Arial"/>
        </w:rPr>
      </w:pPr>
      <w:r>
        <w:rPr>
          <w:rFonts w:ascii="Arial" w:hAnsi="Arial" w:cs="Arial"/>
        </w:rPr>
        <w:t xml:space="preserve">WHO (2009) Guidelines on hand hygiene in healthcare. </w:t>
      </w:r>
      <w:hyperlink r:id="rId21" w:history="1">
        <w:r w:rsidRPr="00043F5A">
          <w:rPr>
            <w:rStyle w:val="Hyperlink"/>
            <w:rFonts w:ascii="Arial" w:hAnsi="Arial" w:cs="Arial"/>
          </w:rPr>
          <w:t>http://apps.who.int/iris/bitstream/10665/44102/1/9789241597906_eng.pdf</w:t>
        </w:r>
      </w:hyperlink>
    </w:p>
    <w:p w:rsidR="00253894" w:rsidRPr="00253894" w:rsidRDefault="00253894" w:rsidP="00253894">
      <w:pPr>
        <w:pStyle w:val="ListParagraph"/>
        <w:rPr>
          <w:rFonts w:ascii="Arial" w:hAnsi="Arial" w:cs="Arial"/>
        </w:rPr>
      </w:pPr>
    </w:p>
    <w:p w:rsidR="00253894" w:rsidRPr="00253894" w:rsidRDefault="00253894" w:rsidP="00253894">
      <w:pPr>
        <w:pStyle w:val="ListParagraph"/>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Department of Health (2003) Winning Ways: Working together to reduce healthcare associated infection in England</w:t>
      </w:r>
    </w:p>
    <w:p w:rsidR="00731347" w:rsidRPr="00253894" w:rsidRDefault="00731347" w:rsidP="00045F11">
      <w:pPr>
        <w:ind w:left="360"/>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BMA Board of Science healthcare Associated Infections</w:t>
      </w:r>
      <w:r w:rsidR="00253894">
        <w:rPr>
          <w:rFonts w:ascii="Arial" w:hAnsi="Arial" w:cs="Arial"/>
        </w:rPr>
        <w:t xml:space="preserve"> (</w:t>
      </w:r>
      <w:r w:rsidR="00253894" w:rsidRPr="00253894">
        <w:rPr>
          <w:rFonts w:ascii="Arial" w:hAnsi="Arial" w:cs="Arial"/>
        </w:rPr>
        <w:t>2006</w:t>
      </w:r>
      <w:r w:rsidR="00253894">
        <w:rPr>
          <w:rFonts w:ascii="Arial" w:hAnsi="Arial" w:cs="Arial"/>
        </w:rPr>
        <w:t>)</w:t>
      </w:r>
      <w:r w:rsidR="00253894" w:rsidRPr="00253894">
        <w:rPr>
          <w:rFonts w:ascii="Arial" w:hAnsi="Arial" w:cs="Arial"/>
        </w:rPr>
        <w:t>.</w:t>
      </w:r>
      <w:r w:rsidRPr="00253894">
        <w:rPr>
          <w:rFonts w:ascii="Arial" w:hAnsi="Arial" w:cs="Arial"/>
        </w:rPr>
        <w:t xml:space="preserve">; A guide for healthcare professionals </w:t>
      </w:r>
    </w:p>
    <w:p w:rsidR="00731347" w:rsidRPr="00253894" w:rsidRDefault="00731347" w:rsidP="00045F11">
      <w:pPr>
        <w:ind w:left="360"/>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Pratt R.J, Pellowe C.M, Wilson J.A et al (20</w:t>
      </w:r>
      <w:r w:rsidR="00253894">
        <w:rPr>
          <w:rFonts w:ascii="Arial" w:hAnsi="Arial" w:cs="Arial"/>
        </w:rPr>
        <w:t>14)  epic3</w:t>
      </w:r>
      <w:r w:rsidRPr="00253894">
        <w:rPr>
          <w:rFonts w:ascii="Arial" w:hAnsi="Arial" w:cs="Arial"/>
        </w:rPr>
        <w:t>:National Evidence-Based Guidelines for Preventing Healthcare-Associated Infections in NHS Hospitals in England. Thames Valley University. London.</w:t>
      </w:r>
    </w:p>
    <w:p w:rsidR="00731347" w:rsidRPr="00253894" w:rsidRDefault="00731347" w:rsidP="00045F11">
      <w:pPr>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 xml:space="preserve">Department of Health (2005) Saving Lives A delivery programme to reduce HCAI including MRSA </w:t>
      </w:r>
    </w:p>
    <w:p w:rsidR="00731347" w:rsidRPr="00253894" w:rsidRDefault="00731347" w:rsidP="00045F11">
      <w:pPr>
        <w:jc w:val="both"/>
        <w:rPr>
          <w:rFonts w:ascii="Arial" w:hAnsi="Arial" w:cs="Arial"/>
        </w:rPr>
      </w:pPr>
    </w:p>
    <w:p w:rsidR="00731347" w:rsidRPr="00253894" w:rsidRDefault="00253894" w:rsidP="00045F11">
      <w:pPr>
        <w:numPr>
          <w:ilvl w:val="0"/>
          <w:numId w:val="3"/>
        </w:numPr>
        <w:jc w:val="both"/>
        <w:rPr>
          <w:rFonts w:ascii="Arial" w:hAnsi="Arial" w:cs="Arial"/>
        </w:rPr>
      </w:pPr>
      <w:r w:rsidRPr="00253894">
        <w:rPr>
          <w:rFonts w:ascii="Arial" w:hAnsi="Arial" w:cs="Arial"/>
        </w:rPr>
        <w:t xml:space="preserve">Department of Health </w:t>
      </w:r>
      <w:r>
        <w:rPr>
          <w:rFonts w:ascii="Arial" w:hAnsi="Arial" w:cs="Arial"/>
        </w:rPr>
        <w:t>(</w:t>
      </w:r>
      <w:r w:rsidRPr="00253894">
        <w:rPr>
          <w:rFonts w:ascii="Arial" w:hAnsi="Arial" w:cs="Arial"/>
        </w:rPr>
        <w:t>2006</w:t>
      </w:r>
      <w:r>
        <w:rPr>
          <w:rFonts w:ascii="Arial" w:hAnsi="Arial" w:cs="Arial"/>
        </w:rPr>
        <w:t xml:space="preserve">) </w:t>
      </w:r>
      <w:r w:rsidR="00731347" w:rsidRPr="00253894">
        <w:rPr>
          <w:rFonts w:ascii="Arial" w:hAnsi="Arial" w:cs="Arial"/>
        </w:rPr>
        <w:t xml:space="preserve">Going further faster: Implementing the Saving Lives delivery programme </w:t>
      </w:r>
    </w:p>
    <w:p w:rsidR="00731347" w:rsidRPr="00253894" w:rsidRDefault="00731347" w:rsidP="00045F11">
      <w:pPr>
        <w:ind w:left="360"/>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National Patient Safety Agency (2004) clean</w:t>
      </w:r>
      <w:r w:rsidRPr="00253894">
        <w:rPr>
          <w:rFonts w:ascii="Arial" w:hAnsi="Arial" w:cs="Arial"/>
          <w:b/>
        </w:rPr>
        <w:t>your</w:t>
      </w:r>
      <w:r w:rsidRPr="00253894">
        <w:rPr>
          <w:rFonts w:ascii="Arial" w:hAnsi="Arial" w:cs="Arial"/>
        </w:rPr>
        <w:t xml:space="preserve">hands Campaign initial implementers for </w:t>
      </w:r>
      <w:r w:rsidR="00253894" w:rsidRPr="00253894">
        <w:rPr>
          <w:rFonts w:ascii="Arial" w:hAnsi="Arial" w:cs="Arial"/>
        </w:rPr>
        <w:t>non-acute</w:t>
      </w:r>
      <w:r w:rsidRPr="00253894">
        <w:rPr>
          <w:rFonts w:ascii="Arial" w:hAnsi="Arial" w:cs="Arial"/>
        </w:rPr>
        <w:t xml:space="preserve"> settings 2007</w:t>
      </w:r>
    </w:p>
    <w:p w:rsidR="00731347" w:rsidRPr="00253894" w:rsidRDefault="00731347" w:rsidP="00045F11">
      <w:pPr>
        <w:ind w:left="360"/>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Department of Health (2006) Essential Steps to Safe Clean Care, Reducing health care associated infections in Primary Care Trusts etc.</w:t>
      </w:r>
    </w:p>
    <w:p w:rsidR="00731347" w:rsidRPr="00253894" w:rsidRDefault="00731347" w:rsidP="00045F11">
      <w:pPr>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Department of Health; The Health Act 2006</w:t>
      </w:r>
      <w:r w:rsidR="00253894">
        <w:rPr>
          <w:rFonts w:ascii="Arial" w:hAnsi="Arial" w:cs="Arial"/>
        </w:rPr>
        <w:t xml:space="preserve"> (2015) </w:t>
      </w:r>
      <w:r w:rsidRPr="00253894">
        <w:rPr>
          <w:rFonts w:ascii="Arial" w:hAnsi="Arial" w:cs="Arial"/>
        </w:rPr>
        <w:t>; Code of Practice for the Prevention of Health Care Associated Infections.</w:t>
      </w:r>
    </w:p>
    <w:p w:rsidR="00731347" w:rsidRPr="00253894" w:rsidRDefault="00731347" w:rsidP="00045F11">
      <w:pPr>
        <w:jc w:val="both"/>
        <w:rPr>
          <w:rFonts w:ascii="Arial" w:hAnsi="Arial" w:cs="Arial"/>
        </w:rPr>
      </w:pPr>
    </w:p>
    <w:p w:rsidR="00731347" w:rsidRPr="00253894" w:rsidRDefault="00731347" w:rsidP="00045F11">
      <w:pPr>
        <w:numPr>
          <w:ilvl w:val="0"/>
          <w:numId w:val="3"/>
        </w:numPr>
        <w:jc w:val="both"/>
        <w:rPr>
          <w:rFonts w:ascii="Arial" w:hAnsi="Arial" w:cs="Arial"/>
        </w:rPr>
      </w:pPr>
      <w:r w:rsidRPr="00253894">
        <w:rPr>
          <w:rFonts w:ascii="Arial" w:hAnsi="Arial" w:cs="Arial"/>
        </w:rPr>
        <w:t>NHS Litigation Authority Risk Management Standard for Primary Care Trusts. Pilot for 2007.  Standard 2 Competent and Capable Workforce Level 1.2.8</w:t>
      </w:r>
    </w:p>
    <w:p w:rsidR="00731347" w:rsidRPr="00253894" w:rsidRDefault="00731347" w:rsidP="00045F11">
      <w:pPr>
        <w:jc w:val="both"/>
        <w:rPr>
          <w:rFonts w:ascii="Arial" w:hAnsi="Arial" w:cs="Arial"/>
        </w:rPr>
      </w:pPr>
    </w:p>
    <w:p w:rsidR="00731347" w:rsidRPr="00253894" w:rsidRDefault="00731347" w:rsidP="00045F11">
      <w:pPr>
        <w:numPr>
          <w:ilvl w:val="0"/>
          <w:numId w:val="3"/>
        </w:numPr>
        <w:rPr>
          <w:rFonts w:ascii="Arial" w:hAnsi="Arial" w:cs="Arial"/>
        </w:rPr>
      </w:pPr>
      <w:r w:rsidRPr="00253894">
        <w:rPr>
          <w:rFonts w:ascii="Arial" w:hAnsi="Arial" w:cs="Arial"/>
        </w:rPr>
        <w:t xml:space="preserve"> NHS Estates (2003) Infection control in the Built Environment</w:t>
      </w:r>
    </w:p>
    <w:p w:rsidR="00731347" w:rsidRPr="00253894" w:rsidRDefault="00731347" w:rsidP="00045F11">
      <w:pPr>
        <w:rPr>
          <w:rFonts w:ascii="Arial" w:hAnsi="Arial" w:cs="Arial"/>
        </w:rPr>
      </w:pPr>
    </w:p>
    <w:p w:rsidR="00731347" w:rsidRPr="00253894" w:rsidRDefault="00731347" w:rsidP="00045F11">
      <w:pPr>
        <w:numPr>
          <w:ilvl w:val="0"/>
          <w:numId w:val="3"/>
        </w:numPr>
        <w:rPr>
          <w:rFonts w:ascii="Arial" w:hAnsi="Arial" w:cs="Arial"/>
        </w:rPr>
      </w:pPr>
      <w:r w:rsidRPr="00253894">
        <w:rPr>
          <w:rFonts w:ascii="Arial" w:hAnsi="Arial" w:cs="Arial"/>
        </w:rPr>
        <w:t xml:space="preserve"> Department of Health</w:t>
      </w:r>
      <w:r w:rsidR="00253894">
        <w:rPr>
          <w:rFonts w:ascii="Arial" w:hAnsi="Arial" w:cs="Arial"/>
        </w:rPr>
        <w:t xml:space="preserve"> (</w:t>
      </w:r>
      <w:r w:rsidR="00253894" w:rsidRPr="00253894">
        <w:rPr>
          <w:rFonts w:ascii="Arial" w:hAnsi="Arial" w:cs="Arial"/>
        </w:rPr>
        <w:t>2007</w:t>
      </w:r>
      <w:r w:rsidR="00253894">
        <w:rPr>
          <w:rFonts w:ascii="Arial" w:hAnsi="Arial" w:cs="Arial"/>
        </w:rPr>
        <w:t>)</w:t>
      </w:r>
      <w:r w:rsidRPr="00253894">
        <w:rPr>
          <w:rFonts w:ascii="Arial" w:hAnsi="Arial" w:cs="Arial"/>
        </w:rPr>
        <w:t>. Uniforms and work wear: an evidence ba</w:t>
      </w:r>
      <w:r w:rsidR="00253894">
        <w:rPr>
          <w:rFonts w:ascii="Arial" w:hAnsi="Arial" w:cs="Arial"/>
        </w:rPr>
        <w:t>se for developing local policy</w:t>
      </w:r>
    </w:p>
    <w:p w:rsidR="00731347" w:rsidRPr="00253894" w:rsidRDefault="00731347" w:rsidP="003E3628">
      <w:pPr>
        <w:rPr>
          <w:rFonts w:ascii="Arial" w:hAnsi="Arial" w:cs="Arial"/>
        </w:rPr>
      </w:pPr>
    </w:p>
    <w:p w:rsidR="00253894" w:rsidRDefault="00731347" w:rsidP="00045F11">
      <w:pPr>
        <w:numPr>
          <w:ilvl w:val="0"/>
          <w:numId w:val="3"/>
        </w:numPr>
        <w:rPr>
          <w:rFonts w:ascii="Arial" w:hAnsi="Arial" w:cs="Arial"/>
        </w:rPr>
      </w:pPr>
      <w:r w:rsidRPr="00253894">
        <w:rPr>
          <w:rFonts w:ascii="Arial" w:hAnsi="Arial" w:cs="Arial"/>
        </w:rPr>
        <w:t xml:space="preserve">Speech by Alan Johnson to Chief Nursing Officers Conference November </w:t>
      </w:r>
      <w:r w:rsidR="00253894">
        <w:rPr>
          <w:rFonts w:ascii="Arial" w:hAnsi="Arial" w:cs="Arial"/>
        </w:rPr>
        <w:t>(</w:t>
      </w:r>
      <w:r w:rsidRPr="00253894">
        <w:rPr>
          <w:rFonts w:ascii="Arial" w:hAnsi="Arial" w:cs="Arial"/>
        </w:rPr>
        <w:t>2007</w:t>
      </w:r>
      <w:r w:rsidR="00253894">
        <w:rPr>
          <w:rFonts w:ascii="Arial" w:hAnsi="Arial" w:cs="Arial"/>
        </w:rPr>
        <w:t>)</w:t>
      </w:r>
    </w:p>
    <w:p w:rsidR="00253894" w:rsidRDefault="00253894" w:rsidP="00253894">
      <w:pPr>
        <w:pStyle w:val="ListParagraph"/>
        <w:rPr>
          <w:rFonts w:ascii="Arial" w:hAnsi="Arial" w:cs="Arial"/>
        </w:rPr>
      </w:pPr>
    </w:p>
    <w:p w:rsidR="00253894" w:rsidRPr="00253894" w:rsidRDefault="00253894" w:rsidP="00253894">
      <w:pPr>
        <w:numPr>
          <w:ilvl w:val="0"/>
          <w:numId w:val="3"/>
        </w:numPr>
        <w:rPr>
          <w:rFonts w:ascii="Arial" w:hAnsi="Arial" w:cs="Arial"/>
        </w:rPr>
      </w:pPr>
      <w:r>
        <w:rPr>
          <w:rFonts w:ascii="Arial" w:hAnsi="Arial" w:cs="Arial"/>
        </w:rPr>
        <w:t xml:space="preserve">NICE (2016) Healthcare-associated infections; prevention and control in primary and community care. </w:t>
      </w:r>
      <w:hyperlink r:id="rId22" w:history="1">
        <w:r w:rsidRPr="00253894">
          <w:rPr>
            <w:rStyle w:val="Hyperlink"/>
            <w:rFonts w:ascii="Arial" w:hAnsi="Arial" w:cs="Arial"/>
          </w:rPr>
          <w:t>https://www.nice.org.uk/guidance/cg139/chapter/1-guidance</w:t>
        </w:r>
      </w:hyperlink>
    </w:p>
    <w:p w:rsidR="00AF6513" w:rsidRPr="00253894" w:rsidRDefault="00AF6513" w:rsidP="00253894">
      <w:pPr>
        <w:rPr>
          <w:rFonts w:ascii="Arial" w:hAnsi="Arial" w:cs="Arial"/>
        </w:rPr>
      </w:pPr>
    </w:p>
    <w:p w:rsidR="00AF6513" w:rsidRPr="00253894" w:rsidRDefault="00AF6513" w:rsidP="00045F11">
      <w:pPr>
        <w:numPr>
          <w:ilvl w:val="0"/>
          <w:numId w:val="3"/>
        </w:numPr>
        <w:rPr>
          <w:rFonts w:ascii="Arial" w:hAnsi="Arial" w:cs="Arial"/>
        </w:rPr>
      </w:pPr>
      <w:r w:rsidRPr="00253894">
        <w:rPr>
          <w:rFonts w:ascii="Arial" w:hAnsi="Arial" w:cs="Arial"/>
        </w:rPr>
        <w:t xml:space="preserve">HTM 00-10C </w:t>
      </w:r>
      <w:r w:rsidR="002F689F" w:rsidRPr="00253894">
        <w:rPr>
          <w:rFonts w:ascii="Arial" w:hAnsi="Arial" w:cs="Arial"/>
        </w:rPr>
        <w:t>Sanitary assembilies</w:t>
      </w:r>
    </w:p>
    <w:p w:rsidR="00731347" w:rsidRPr="00253894" w:rsidRDefault="00731347" w:rsidP="00045F11">
      <w:pPr>
        <w:rPr>
          <w:rFonts w:ascii="Arial" w:hAnsi="Arial" w:cs="Arial"/>
        </w:rPr>
      </w:pPr>
    </w:p>
    <w:p w:rsidR="00731347" w:rsidRPr="00253894" w:rsidRDefault="00751946" w:rsidP="00751946">
      <w:pPr>
        <w:ind w:left="360"/>
        <w:jc w:val="center"/>
        <w:rPr>
          <w:rFonts w:ascii="Arial" w:hAnsi="Arial" w:cs="Arial"/>
        </w:rPr>
      </w:pPr>
      <w:r>
        <w:rPr>
          <w:noProof/>
          <w:lang w:eastAsia="en-GB"/>
        </w:rPr>
        <w:drawing>
          <wp:inline distT="0" distB="0" distL="0" distR="0" wp14:anchorId="7282BBEC" wp14:editId="1C704ED0">
            <wp:extent cx="4660711" cy="6145539"/>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60244" cy="6144923"/>
                    </a:xfrm>
                    <a:prstGeom prst="rect">
                      <a:avLst/>
                    </a:prstGeom>
                  </pic:spPr>
                </pic:pic>
              </a:graphicData>
            </a:graphic>
          </wp:inline>
        </w:drawing>
      </w:r>
    </w:p>
    <w:p w:rsidR="00731347" w:rsidRPr="00253894" w:rsidRDefault="00731347" w:rsidP="00045F11">
      <w:pPr>
        <w:ind w:left="360"/>
        <w:rPr>
          <w:rFonts w:ascii="Arial" w:hAnsi="Arial" w:cs="Arial"/>
        </w:rPr>
      </w:pPr>
    </w:p>
    <w:p w:rsidR="00731347" w:rsidRPr="00253894" w:rsidRDefault="00751946" w:rsidP="00751946">
      <w:pPr>
        <w:ind w:left="360"/>
        <w:jc w:val="center"/>
        <w:rPr>
          <w:rFonts w:ascii="Arial" w:hAnsi="Arial" w:cs="Arial"/>
        </w:rPr>
      </w:pPr>
      <w:r>
        <w:rPr>
          <w:noProof/>
          <w:lang w:eastAsia="en-GB"/>
        </w:rPr>
        <w:drawing>
          <wp:inline distT="0" distB="0" distL="0" distR="0" wp14:anchorId="68160A8B" wp14:editId="309F6AC9">
            <wp:extent cx="432435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24350" cy="5676900"/>
                    </a:xfrm>
                    <a:prstGeom prst="rect">
                      <a:avLst/>
                    </a:prstGeom>
                  </pic:spPr>
                </pic:pic>
              </a:graphicData>
            </a:graphic>
          </wp:inline>
        </w:drawing>
      </w:r>
    </w:p>
    <w:sectPr w:rsidR="00731347" w:rsidRPr="00253894" w:rsidSect="00554C5E">
      <w:pgSz w:w="11907" w:h="16840" w:code="9"/>
      <w:pgMar w:top="1134" w:right="1134" w:bottom="720" w:left="1418" w:header="35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E6" w:rsidRDefault="00703EE6">
      <w:r>
        <w:separator/>
      </w:r>
    </w:p>
  </w:endnote>
  <w:endnote w:type="continuationSeparator" w:id="0">
    <w:p w:rsidR="00703EE6" w:rsidRDefault="0070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6" w:rsidRDefault="00703EE6">
    <w:pPr>
      <w:pStyle w:val="Footer"/>
      <w:jc w:val="right"/>
    </w:pPr>
    <w:r>
      <w:fldChar w:fldCharType="begin"/>
    </w:r>
    <w:r>
      <w:instrText xml:space="preserve"> PAGE   \* MERGEFORMAT </w:instrText>
    </w:r>
    <w:r>
      <w:fldChar w:fldCharType="separate"/>
    </w:r>
    <w:r>
      <w:rPr>
        <w:noProof/>
      </w:rPr>
      <w:t>6</w:t>
    </w:r>
    <w:r>
      <w:rPr>
        <w:noProof/>
      </w:rPr>
      <w:fldChar w:fldCharType="end"/>
    </w:r>
  </w:p>
  <w:p w:rsidR="00703EE6" w:rsidRDefault="00703EE6" w:rsidP="00703EE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90"/>
      <w:gridCol w:w="3190"/>
      <w:gridCol w:w="3191"/>
    </w:tblGrid>
    <w:tr w:rsidR="00703EE6" w:rsidTr="00D3100F">
      <w:tc>
        <w:tcPr>
          <w:tcW w:w="3190" w:type="dxa"/>
        </w:tcPr>
        <w:p w:rsidR="00703EE6" w:rsidRDefault="00703EE6">
          <w:pPr>
            <w:pStyle w:val="Header"/>
            <w:tabs>
              <w:tab w:val="clear" w:pos="4153"/>
              <w:tab w:val="clear" w:pos="8306"/>
            </w:tabs>
            <w:rPr>
              <w:rFonts w:ascii="Arial" w:hAnsi="Arial" w:cs="Arial"/>
              <w:sz w:val="20"/>
              <w:lang w:val="en-US" w:eastAsia="en-US"/>
            </w:rPr>
          </w:pPr>
          <w:r>
            <w:rPr>
              <w:rFonts w:ascii="Arial" w:hAnsi="Arial" w:cs="Arial"/>
              <w:sz w:val="20"/>
              <w:lang w:val="en-US" w:eastAsia="en-US"/>
            </w:rPr>
            <w:t>Hand Hygiene Policy</w:t>
          </w:r>
        </w:p>
      </w:tc>
      <w:tc>
        <w:tcPr>
          <w:tcW w:w="3190" w:type="dxa"/>
        </w:tcPr>
        <w:p w:rsidR="00703EE6" w:rsidRDefault="00703EE6" w:rsidP="00703EE6">
          <w:pPr>
            <w:pStyle w:val="Header"/>
            <w:tabs>
              <w:tab w:val="clear" w:pos="4153"/>
              <w:tab w:val="clear" w:pos="8306"/>
            </w:tabs>
            <w:ind w:left="3600"/>
            <w:jc w:val="right"/>
            <w:rPr>
              <w:rFonts w:ascii="Arial" w:hAnsi="Arial" w:cs="Arial"/>
              <w:sz w:val="20"/>
              <w:lang w:val="en-US" w:eastAsia="en-US"/>
            </w:rPr>
          </w:pPr>
        </w:p>
      </w:tc>
      <w:tc>
        <w:tcPr>
          <w:tcW w:w="3191" w:type="dxa"/>
        </w:tcPr>
        <w:p w:rsidR="00703EE6" w:rsidRDefault="00703EE6" w:rsidP="00703EE6">
          <w:pPr>
            <w:pStyle w:val="Header"/>
            <w:tabs>
              <w:tab w:val="clear" w:pos="4153"/>
              <w:tab w:val="clear" w:pos="8306"/>
            </w:tabs>
            <w:ind w:left="720"/>
            <w:jc w:val="center"/>
            <w:rPr>
              <w:rFonts w:ascii="Arial" w:hAnsi="Arial" w:cs="Arial"/>
              <w:sz w:val="20"/>
              <w:lang w:val="en-US" w:eastAsia="en-US"/>
            </w:rPr>
          </w:pPr>
          <w:r w:rsidRPr="00703EE6">
            <w:rPr>
              <w:rFonts w:ascii="Arial" w:hAnsi="Arial" w:cs="Arial"/>
              <w:sz w:val="20"/>
              <w:lang w:val="en-US" w:eastAsia="en-US"/>
            </w:rPr>
            <w:fldChar w:fldCharType="begin"/>
          </w:r>
          <w:r w:rsidRPr="00703EE6">
            <w:rPr>
              <w:rFonts w:ascii="Arial" w:hAnsi="Arial" w:cs="Arial"/>
              <w:sz w:val="20"/>
              <w:lang w:val="en-US" w:eastAsia="en-US"/>
            </w:rPr>
            <w:instrText xml:space="preserve"> PAGE   \* MERGEFORMAT </w:instrText>
          </w:r>
          <w:r w:rsidRPr="00703EE6">
            <w:rPr>
              <w:rFonts w:ascii="Arial" w:hAnsi="Arial" w:cs="Arial"/>
              <w:sz w:val="20"/>
              <w:lang w:val="en-US" w:eastAsia="en-US"/>
            </w:rPr>
            <w:fldChar w:fldCharType="separate"/>
          </w:r>
          <w:r w:rsidR="001B59C4">
            <w:rPr>
              <w:rFonts w:ascii="Arial" w:hAnsi="Arial" w:cs="Arial"/>
              <w:noProof/>
              <w:sz w:val="20"/>
              <w:lang w:val="en-US" w:eastAsia="en-US"/>
            </w:rPr>
            <w:t>1</w:t>
          </w:r>
          <w:r w:rsidRPr="00703EE6">
            <w:rPr>
              <w:rFonts w:ascii="Arial" w:hAnsi="Arial" w:cs="Arial"/>
              <w:noProof/>
              <w:sz w:val="20"/>
              <w:lang w:val="en-US" w:eastAsia="en-US"/>
            </w:rPr>
            <w:fldChar w:fldCharType="end"/>
          </w:r>
        </w:p>
      </w:tc>
    </w:tr>
  </w:tbl>
  <w:p w:rsidR="00703EE6" w:rsidRDefault="00703EE6" w:rsidP="00AB3D3D">
    <w:pPr>
      <w:pStyle w:val="Header"/>
      <w:tabs>
        <w:tab w:val="clear" w:pos="4153"/>
        <w:tab w:val="clear" w:pos="8306"/>
      </w:tabs>
      <w:rPr>
        <w:rFonts w:ascii="Arial" w:hAnsi="Arial" w:cs="Arial"/>
        <w:sz w:val="20"/>
        <w:lang w:val="en-US" w:eastAsia="en-US"/>
      </w:rPr>
    </w:pPr>
  </w:p>
  <w:p w:rsidR="00703EE6" w:rsidRDefault="00703EE6" w:rsidP="00AB3D3D">
    <w:pPr>
      <w:pStyle w:val="Header"/>
      <w:tabs>
        <w:tab w:val="clear" w:pos="4153"/>
        <w:tab w:val="clear" w:pos="8306"/>
      </w:tabs>
      <w:rPr>
        <w:rFonts w:ascii="Arial" w:hAnsi="Arial" w:cs="Arial"/>
        <w:sz w:val="20"/>
        <w:lang w:val="en-US" w:eastAsia="en-US"/>
      </w:rPr>
    </w:pP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r>
    <w:r>
      <w:rPr>
        <w:rFonts w:ascii="Arial" w:hAnsi="Arial" w:cs="Arial"/>
        <w:sz w:val="20"/>
        <w:lang w:val="en-US" w:eastAsia="en-US"/>
      </w:rPr>
      <w:tab/>
      <w:t xml:space="preserve">            </w:t>
    </w:r>
    <w:r>
      <w:rPr>
        <w:rFonts w:ascii="Arial" w:hAnsi="Arial" w:cs="Arial"/>
        <w:sz w:val="20"/>
        <w:lang w:val="en-US" w:eastAsia="en-US"/>
      </w:rPr>
      <w:tab/>
    </w:r>
  </w:p>
  <w:p w:rsidR="00703EE6" w:rsidRDefault="00703EE6" w:rsidP="00AB3D3D">
    <w:pPr>
      <w:rPr>
        <w:rFonts w:ascii="Arial" w:hAnsi="Arial" w:cs="Arial"/>
        <w:sz w:val="20"/>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6" w:rsidRDefault="00703EE6" w:rsidP="00703EE6">
    <w:pPr>
      <w:pStyle w:val="Footer"/>
      <w:jc w:val="right"/>
    </w:pPr>
    <w:r>
      <w:t>1</w:t>
    </w:r>
  </w:p>
  <w:p w:rsidR="00703EE6" w:rsidRDefault="00703EE6" w:rsidP="00703EE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6" w:rsidRDefault="00703EE6">
    <w:pPr>
      <w:pStyle w:val="Header"/>
      <w:tabs>
        <w:tab w:val="clear" w:pos="4153"/>
        <w:tab w:val="clear" w:pos="8306"/>
      </w:tabs>
      <w:rPr>
        <w:rFonts w:ascii="Arial" w:hAnsi="Arial" w:cs="Arial"/>
        <w:sz w:val="20"/>
        <w:lang w:val="en-US" w:eastAsia="en-US"/>
      </w:rPr>
    </w:pPr>
  </w:p>
  <w:p w:rsidR="00703EE6" w:rsidRDefault="00140BC9" w:rsidP="00AB3D3D">
    <w:pPr>
      <w:pStyle w:val="Header"/>
      <w:tabs>
        <w:tab w:val="clear" w:pos="4153"/>
        <w:tab w:val="clear" w:pos="8306"/>
      </w:tabs>
      <w:rPr>
        <w:rFonts w:ascii="Arial" w:hAnsi="Arial" w:cs="Arial"/>
        <w:sz w:val="20"/>
        <w:lang w:val="en-US" w:eastAsia="en-US"/>
      </w:rPr>
    </w:pPr>
    <w:r>
      <w:rPr>
        <w:noProof/>
      </w:rPr>
      <mc:AlternateContent>
        <mc:Choice Requires="wps">
          <w:drawing>
            <wp:anchor distT="0" distB="0" distL="114300" distR="114300" simplePos="0" relativeHeight="251658240" behindDoc="0" locked="0" layoutInCell="1" allowOverlap="1" wp14:anchorId="7722A7B0" wp14:editId="0787FB2F">
              <wp:simplePos x="0" y="0"/>
              <wp:positionH relativeFrom="column">
                <wp:posOffset>0</wp:posOffset>
              </wp:positionH>
              <wp:positionV relativeFrom="paragraph">
                <wp:posOffset>-80010</wp:posOffset>
              </wp:positionV>
              <wp:extent cx="59436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"/>
          </w:pict>
        </mc:Fallback>
      </mc:AlternateContent>
    </w:r>
    <w:r w:rsidR="00703EE6">
      <w:rPr>
        <w:rFonts w:ascii="Arial" w:hAnsi="Arial" w:cs="Arial"/>
        <w:sz w:val="20"/>
        <w:lang w:val="en-US" w:eastAsia="en-US"/>
      </w:rPr>
      <w:t>Hand Hygiene Policy</w:t>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r>
    <w:r w:rsidR="00703EE6">
      <w:rPr>
        <w:rFonts w:ascii="Arial" w:hAnsi="Arial" w:cs="Arial"/>
        <w:sz w:val="20"/>
        <w:lang w:val="en-US" w:eastAsia="en-US"/>
      </w:rPr>
      <w:tab/>
      <w:t xml:space="preserve">            </w:t>
    </w:r>
    <w:r w:rsidR="00703EE6">
      <w:rPr>
        <w:rFonts w:ascii="Arial" w:hAnsi="Arial" w:cs="Arial"/>
        <w:sz w:val="20"/>
        <w:lang w:val="en-US" w:eastAsia="en-US"/>
      </w:rPr>
      <w:tab/>
      <w:t>date adopted</w:t>
    </w:r>
  </w:p>
  <w:p w:rsidR="00703EE6" w:rsidRDefault="00703EE6" w:rsidP="000570C9">
    <w:pPr>
      <w:jc w:val="center"/>
      <w:rPr>
        <w:rFonts w:ascii="Arial" w:hAnsi="Arial" w:cs="Arial"/>
        <w:sz w:val="20"/>
      </w:rPr>
    </w:pPr>
    <w:r w:rsidRPr="00045F11">
      <w:rPr>
        <w:rFonts w:ascii="Arial" w:hAnsi="Arial" w:cs="Arial"/>
        <w:sz w:val="20"/>
        <w:lang w:val="en-US"/>
      </w:rPr>
      <w:t xml:space="preserve">Page </w:t>
    </w:r>
    <w:r w:rsidRPr="00045F11">
      <w:rPr>
        <w:rFonts w:ascii="Arial" w:hAnsi="Arial" w:cs="Arial"/>
        <w:sz w:val="20"/>
        <w:lang w:val="en-US"/>
      </w:rPr>
      <w:fldChar w:fldCharType="begin"/>
    </w:r>
    <w:r w:rsidRPr="00045F11">
      <w:rPr>
        <w:rFonts w:ascii="Arial" w:hAnsi="Arial" w:cs="Arial"/>
        <w:sz w:val="20"/>
        <w:lang w:val="en-US"/>
      </w:rPr>
      <w:instrText xml:space="preserve"> PAGE </w:instrText>
    </w:r>
    <w:r w:rsidRPr="00045F11">
      <w:rPr>
        <w:rFonts w:ascii="Arial" w:hAnsi="Arial" w:cs="Arial"/>
        <w:sz w:val="20"/>
        <w:lang w:val="en-US"/>
      </w:rPr>
      <w:fldChar w:fldCharType="separate"/>
    </w:r>
    <w:r w:rsidR="001B59C4">
      <w:rPr>
        <w:rFonts w:ascii="Arial" w:hAnsi="Arial" w:cs="Arial"/>
        <w:noProof/>
        <w:sz w:val="20"/>
        <w:lang w:val="en-US"/>
      </w:rPr>
      <w:t>13</w:t>
    </w:r>
    <w:r w:rsidRPr="00045F11">
      <w:rPr>
        <w:rFonts w:ascii="Arial" w:hAnsi="Arial" w:cs="Arial"/>
        <w:sz w:val="20"/>
        <w:lang w:val="en-US"/>
      </w:rPr>
      <w:fldChar w:fldCharType="end"/>
    </w:r>
    <w:r w:rsidRPr="00045F11">
      <w:rPr>
        <w:rFonts w:ascii="Arial" w:hAnsi="Arial" w:cs="Arial"/>
        <w:sz w:val="20"/>
        <w:lang w:val="en-US"/>
      </w:rPr>
      <w:t xml:space="preserve"> of </w:t>
    </w:r>
    <w:r w:rsidRPr="00045F11">
      <w:rPr>
        <w:rFonts w:ascii="Arial" w:hAnsi="Arial" w:cs="Arial"/>
        <w:sz w:val="20"/>
        <w:lang w:val="en-US"/>
      </w:rPr>
      <w:fldChar w:fldCharType="begin"/>
    </w:r>
    <w:r w:rsidRPr="00045F11">
      <w:rPr>
        <w:rFonts w:ascii="Arial" w:hAnsi="Arial" w:cs="Arial"/>
        <w:sz w:val="20"/>
        <w:lang w:val="en-US"/>
      </w:rPr>
      <w:instrText xml:space="preserve"> NUMPAGES </w:instrText>
    </w:r>
    <w:r w:rsidRPr="00045F11">
      <w:rPr>
        <w:rFonts w:ascii="Arial" w:hAnsi="Arial" w:cs="Arial"/>
        <w:sz w:val="20"/>
        <w:lang w:val="en-US"/>
      </w:rPr>
      <w:fldChar w:fldCharType="separate"/>
    </w:r>
    <w:r w:rsidR="001B59C4">
      <w:rPr>
        <w:rFonts w:ascii="Arial" w:hAnsi="Arial" w:cs="Arial"/>
        <w:noProof/>
        <w:sz w:val="20"/>
        <w:lang w:val="en-US"/>
      </w:rPr>
      <w:t>13</w:t>
    </w:r>
    <w:r w:rsidRPr="00045F11">
      <w:rPr>
        <w:rFonts w:ascii="Arial" w:hAnsi="Arial" w:cs="Arial"/>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E6" w:rsidRDefault="00703EE6">
      <w:r>
        <w:separator/>
      </w:r>
    </w:p>
  </w:footnote>
  <w:footnote w:type="continuationSeparator" w:id="0">
    <w:p w:rsidR="00703EE6" w:rsidRDefault="0070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E6" w:rsidRDefault="00B64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DB" w:rsidRDefault="005D50DB" w:rsidP="005D50DB">
    <w:pPr>
      <w:widowControl w:val="0"/>
      <w:tabs>
        <w:tab w:val="center" w:pos="4320"/>
        <w:tab w:val="right" w:pos="8640"/>
      </w:tabs>
      <w:jc w:val="right"/>
    </w:pPr>
    <w:r>
      <w:rPr>
        <w:rFonts w:ascii="Arial" w:hAnsi="Arial"/>
        <w:b/>
        <w:i/>
      </w:rPr>
      <w:t>INSERT PRACTICE NAME HERE</w:t>
    </w:r>
  </w:p>
  <w:p w:rsidR="00703EE6" w:rsidRDefault="00703EE6" w:rsidP="00373B9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6" w:rsidRDefault="00703EE6" w:rsidP="00642A42">
    <w:pPr>
      <w:pStyle w:val="Header"/>
      <w:jc w:val="right"/>
    </w:pPr>
    <w:r>
      <w:t>LOGO</w:t>
    </w:r>
  </w:p>
  <w:p w:rsidR="00703EE6" w:rsidRDefault="00703E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E6" w:rsidRDefault="00B64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6" w:rsidRDefault="00703EE6"/>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3289"/>
      <w:gridCol w:w="3289"/>
    </w:tblGrid>
    <w:tr w:rsidR="00703EE6">
      <w:trPr>
        <w:trHeight w:val="547"/>
        <w:jc w:val="center"/>
      </w:trPr>
      <w:tc>
        <w:tcPr>
          <w:tcW w:w="3288" w:type="dxa"/>
          <w:tcBorders>
            <w:top w:val="nil"/>
            <w:left w:val="nil"/>
            <w:bottom w:val="nil"/>
            <w:right w:val="nil"/>
          </w:tcBorders>
        </w:tcPr>
        <w:p w:rsidR="00703EE6" w:rsidRDefault="00703EE6">
          <w:pPr>
            <w:pStyle w:val="Header"/>
            <w:spacing w:before="120" w:after="120"/>
            <w:jc w:val="center"/>
            <w:rPr>
              <w:rFonts w:ascii="Arial" w:hAnsi="Arial" w:cs="Arial"/>
              <w:b/>
              <w:bCs/>
            </w:rPr>
          </w:pPr>
        </w:p>
      </w:tc>
      <w:tc>
        <w:tcPr>
          <w:tcW w:w="3289" w:type="dxa"/>
          <w:tcBorders>
            <w:top w:val="nil"/>
            <w:left w:val="nil"/>
            <w:bottom w:val="nil"/>
            <w:right w:val="nil"/>
          </w:tcBorders>
        </w:tcPr>
        <w:p w:rsidR="00703EE6" w:rsidRDefault="00703EE6">
          <w:pPr>
            <w:pStyle w:val="Header"/>
            <w:spacing w:before="120" w:after="120"/>
            <w:jc w:val="center"/>
            <w:rPr>
              <w:rFonts w:ascii="Arial" w:hAnsi="Arial" w:cs="Arial"/>
              <w:b/>
              <w:bCs/>
            </w:rPr>
          </w:pPr>
          <w:r>
            <w:rPr>
              <w:rFonts w:ascii="Arial" w:hAnsi="Arial" w:cs="Arial"/>
              <w:b/>
              <w:bCs/>
            </w:rPr>
            <w:t>Hand Hygiene Policy</w:t>
          </w:r>
        </w:p>
      </w:tc>
      <w:tc>
        <w:tcPr>
          <w:tcW w:w="3289" w:type="dxa"/>
          <w:tcBorders>
            <w:top w:val="nil"/>
            <w:left w:val="nil"/>
            <w:bottom w:val="nil"/>
            <w:right w:val="nil"/>
          </w:tcBorders>
        </w:tcPr>
        <w:p w:rsidR="00703EE6" w:rsidRDefault="00703EE6">
          <w:pPr>
            <w:pStyle w:val="Header"/>
            <w:spacing w:before="120" w:after="120"/>
            <w:jc w:val="center"/>
            <w:rPr>
              <w:rFonts w:ascii="Arial" w:hAnsi="Arial" w:cs="Arial"/>
              <w:b/>
              <w:bCs/>
            </w:rPr>
          </w:pPr>
        </w:p>
      </w:tc>
    </w:tr>
  </w:tbl>
  <w:p w:rsidR="00703EE6" w:rsidRDefault="00703E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E6" w:rsidRDefault="00B6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F6"/>
    <w:multiLevelType w:val="multilevel"/>
    <w:tmpl w:val="D9C4CAA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440"/>
        </w:tabs>
        <w:ind w:left="144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9F4BF2"/>
    <w:multiLevelType w:val="multilevel"/>
    <w:tmpl w:val="EA50B06C"/>
    <w:lvl w:ilvl="0">
      <w:start w:val="1"/>
      <w:numFmt w:val="decimal"/>
      <w:lvlText w:val="%1."/>
      <w:lvlJc w:val="lef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2C43F9"/>
    <w:multiLevelType w:val="hybridMultilevel"/>
    <w:tmpl w:val="BC546E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D52C94"/>
    <w:multiLevelType w:val="multilevel"/>
    <w:tmpl w:val="B4AA69F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4">
    <w:nsid w:val="141A68A6"/>
    <w:multiLevelType w:val="hybridMultilevel"/>
    <w:tmpl w:val="12FEE998"/>
    <w:lvl w:ilvl="0" w:tplc="B7A0037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A5FE9"/>
    <w:multiLevelType w:val="hybridMultilevel"/>
    <w:tmpl w:val="8174CBCA"/>
    <w:lvl w:ilvl="0" w:tplc="39A61BA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234E6"/>
    <w:multiLevelType w:val="hybridMultilevel"/>
    <w:tmpl w:val="38683E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30079F2"/>
    <w:multiLevelType w:val="hybridMultilevel"/>
    <w:tmpl w:val="EDB62822"/>
    <w:lvl w:ilvl="0" w:tplc="127EEC2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87D42"/>
    <w:multiLevelType w:val="multilevel"/>
    <w:tmpl w:val="37DC83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DE7490"/>
    <w:multiLevelType w:val="hybridMultilevel"/>
    <w:tmpl w:val="F280CEC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2A8A3CA5"/>
    <w:multiLevelType w:val="multilevel"/>
    <w:tmpl w:val="81FC19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440"/>
        </w:tabs>
        <w:ind w:left="144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4124A57"/>
    <w:multiLevelType w:val="hybridMultilevel"/>
    <w:tmpl w:val="FF0AA5E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45A18DB"/>
    <w:multiLevelType w:val="hybridMultilevel"/>
    <w:tmpl w:val="8948EF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48B6522"/>
    <w:multiLevelType w:val="hybridMultilevel"/>
    <w:tmpl w:val="1EE6B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853E6"/>
    <w:multiLevelType w:val="hybridMultilevel"/>
    <w:tmpl w:val="A600B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AA10498"/>
    <w:multiLevelType w:val="hybridMultilevel"/>
    <w:tmpl w:val="5B3C9852"/>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isLgl/>
      <w:lvlText w:val="%2.%2"/>
      <w:lvlJc w:val="left"/>
      <w:pPr>
        <w:tabs>
          <w:tab w:val="num" w:pos="1440"/>
        </w:tabs>
        <w:ind w:left="1440" w:hanging="360"/>
      </w:pPr>
      <w:rPr>
        <w:rFonts w:cs="Times New Roman" w:hint="default"/>
      </w:rPr>
    </w:lvl>
    <w:lvl w:ilvl="2" w:tplc="2A8479B4">
      <w:start w:val="18"/>
      <w:numFmt w:val="decimal"/>
      <w:lvlText w:val="%3"/>
      <w:lvlJc w:val="left"/>
      <w:pPr>
        <w:tabs>
          <w:tab w:val="num" w:pos="2520"/>
        </w:tabs>
        <w:ind w:left="2520" w:hanging="720"/>
      </w:pPr>
      <w:rPr>
        <w:rFonts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382422"/>
    <w:multiLevelType w:val="multilevel"/>
    <w:tmpl w:val="017EA320"/>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7">
    <w:nsid w:val="43D161AE"/>
    <w:multiLevelType w:val="multilevel"/>
    <w:tmpl w:val="3876608C"/>
    <w:lvl w:ilvl="0">
      <w:start w:val="13"/>
      <w:numFmt w:val="decimal"/>
      <w:lvlText w:val="%1"/>
      <w:lvlJc w:val="left"/>
      <w:pPr>
        <w:tabs>
          <w:tab w:val="num" w:pos="465"/>
        </w:tabs>
        <w:ind w:left="465" w:hanging="465"/>
      </w:pPr>
      <w:rPr>
        <w:rFonts w:cs="Times New Roman" w:hint="default"/>
        <w:b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4B956A49"/>
    <w:multiLevelType w:val="hybridMultilevel"/>
    <w:tmpl w:val="32AA151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cs="Times New Roman" w:hint="default"/>
      </w:rPr>
    </w:lvl>
    <w:lvl w:ilvl="2" w:tplc="E88E0BA2">
      <w:start w:val="1"/>
      <w:numFmt w:val="decimal"/>
      <w:lvlText w:val="%3."/>
      <w:lvlJc w:val="left"/>
      <w:pPr>
        <w:tabs>
          <w:tab w:val="num" w:pos="2160"/>
        </w:tabs>
        <w:ind w:left="1191" w:hanging="284"/>
      </w:pPr>
      <w:rPr>
        <w:rFonts w:cs="Times New Roman" w:hint="default"/>
        <w:b/>
      </w:rPr>
    </w:lvl>
    <w:lvl w:ilvl="3" w:tplc="35F0B8F4">
      <w:start w:val="8"/>
      <w:numFmt w:val="decimal"/>
      <w:lvlText w:val="%4"/>
      <w:lvlJc w:val="left"/>
      <w:pPr>
        <w:tabs>
          <w:tab w:val="num" w:pos="2880"/>
        </w:tabs>
        <w:ind w:left="288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781EC3"/>
    <w:multiLevelType w:val="multilevel"/>
    <w:tmpl w:val="B30A2AC6"/>
    <w:lvl w:ilvl="0">
      <w:start w:val="14"/>
      <w:numFmt w:val="decimal"/>
      <w:lvlText w:val="%1"/>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420"/>
        </w:tabs>
        <w:ind w:left="420" w:hanging="420"/>
      </w:pPr>
      <w:rPr>
        <w:rFonts w:ascii="Arial Narrow" w:hAnsi="Arial Narrow" w:cs="Arial"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ascii="Times New Roman" w:hAnsi="Times New Roman" w:cs="Times New Roman" w:hint="default"/>
        <w:b w:val="0"/>
      </w:rPr>
    </w:lvl>
    <w:lvl w:ilvl="5">
      <w:start w:val="1"/>
      <w:numFmt w:val="decimal"/>
      <w:lvlText w:val="%1.%2.%3.%4.%5.%6"/>
      <w:lvlJc w:val="left"/>
      <w:pPr>
        <w:tabs>
          <w:tab w:val="num" w:pos="1440"/>
        </w:tabs>
        <w:ind w:left="1440" w:hanging="1440"/>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800"/>
        </w:tabs>
        <w:ind w:left="1800" w:hanging="180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20">
    <w:nsid w:val="57E7792F"/>
    <w:multiLevelType w:val="multilevel"/>
    <w:tmpl w:val="14DA6F54"/>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9D87868"/>
    <w:multiLevelType w:val="multilevel"/>
    <w:tmpl w:val="FBCA0A96"/>
    <w:lvl w:ilvl="0">
      <w:start w:val="1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DE025E"/>
    <w:multiLevelType w:val="multilevel"/>
    <w:tmpl w:val="288A7FAE"/>
    <w:lvl w:ilvl="0">
      <w:start w:val="12"/>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b w:val="0"/>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D665897"/>
    <w:multiLevelType w:val="multilevel"/>
    <w:tmpl w:val="48E26E4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21F071D"/>
    <w:multiLevelType w:val="multilevel"/>
    <w:tmpl w:val="3876608C"/>
    <w:lvl w:ilvl="0">
      <w:start w:val="13"/>
      <w:numFmt w:val="decimal"/>
      <w:lvlText w:val="%1"/>
      <w:lvlJc w:val="left"/>
      <w:pPr>
        <w:tabs>
          <w:tab w:val="num" w:pos="465"/>
        </w:tabs>
        <w:ind w:left="465" w:hanging="465"/>
      </w:pPr>
      <w:rPr>
        <w:rFonts w:cs="Times New Roman" w:hint="default"/>
      </w:rPr>
    </w:lvl>
    <w:lvl w:ilvl="1">
      <w:start w:val="7"/>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3D65F05"/>
    <w:multiLevelType w:val="hybridMultilevel"/>
    <w:tmpl w:val="B2EEE21A"/>
    <w:lvl w:ilvl="0" w:tplc="CEF05AF4">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5DE339A"/>
    <w:multiLevelType w:val="multilevel"/>
    <w:tmpl w:val="AC62A0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6D95A5B"/>
    <w:multiLevelType w:val="multilevel"/>
    <w:tmpl w:val="C39E1B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FCF2F15"/>
    <w:multiLevelType w:val="hybridMultilevel"/>
    <w:tmpl w:val="32AA151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cs="Times New Roman" w:hint="default"/>
      </w:rPr>
    </w:lvl>
    <w:lvl w:ilvl="2" w:tplc="E88E0BA2">
      <w:start w:val="1"/>
      <w:numFmt w:val="decimal"/>
      <w:lvlText w:val="%3."/>
      <w:lvlJc w:val="left"/>
      <w:pPr>
        <w:tabs>
          <w:tab w:val="num" w:pos="2160"/>
        </w:tabs>
        <w:ind w:left="1191" w:hanging="284"/>
      </w:pPr>
      <w:rPr>
        <w:rFonts w:cs="Times New Roman" w:hint="default"/>
        <w:b/>
      </w:rPr>
    </w:lvl>
    <w:lvl w:ilvl="3" w:tplc="35F0B8F4">
      <w:start w:val="8"/>
      <w:numFmt w:val="decimal"/>
      <w:lvlText w:val="%4"/>
      <w:lvlJc w:val="left"/>
      <w:pPr>
        <w:tabs>
          <w:tab w:val="num" w:pos="2880"/>
        </w:tabs>
        <w:ind w:left="288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456068"/>
    <w:multiLevelType w:val="multilevel"/>
    <w:tmpl w:val="69766B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9B28B0"/>
    <w:multiLevelType w:val="multilevel"/>
    <w:tmpl w:val="1916C9D0"/>
    <w:lvl w:ilvl="0">
      <w:start w:val="1"/>
      <w:numFmt w:val="decimal"/>
      <w:lvlText w:val="%1."/>
      <w:lvlJc w:val="left"/>
      <w:pPr>
        <w:tabs>
          <w:tab w:val="num" w:pos="720"/>
        </w:tabs>
        <w:ind w:left="720" w:hanging="360"/>
      </w:pPr>
      <w:rPr>
        <w:rFonts w:cs="Times New Roman" w:hint="default"/>
        <w:color w:val="000000"/>
      </w:rPr>
    </w:lvl>
    <w:lvl w:ilvl="1">
      <w:start w:val="1"/>
      <w:numFmt w:val="decimal"/>
      <w:isLgl/>
      <w:lvlText w:val="%2.%2"/>
      <w:lvlJc w:val="left"/>
      <w:pPr>
        <w:tabs>
          <w:tab w:val="num" w:pos="720"/>
        </w:tabs>
        <w:ind w:left="720" w:hanging="360"/>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71FD51F6"/>
    <w:multiLevelType w:val="hybridMultilevel"/>
    <w:tmpl w:val="C39E1BA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8"/>
  </w:num>
  <w:num w:numId="3">
    <w:abstractNumId w:val="11"/>
  </w:num>
  <w:num w:numId="4">
    <w:abstractNumId w:val="20"/>
  </w:num>
  <w:num w:numId="5">
    <w:abstractNumId w:val="29"/>
  </w:num>
  <w:num w:numId="6">
    <w:abstractNumId w:val="23"/>
  </w:num>
  <w:num w:numId="7">
    <w:abstractNumId w:val="21"/>
  </w:num>
  <w:num w:numId="8">
    <w:abstractNumId w:val="14"/>
  </w:num>
  <w:num w:numId="9">
    <w:abstractNumId w:val="22"/>
  </w:num>
  <w:num w:numId="10">
    <w:abstractNumId w:val="30"/>
  </w:num>
  <w:num w:numId="11">
    <w:abstractNumId w:val="0"/>
  </w:num>
  <w:num w:numId="12">
    <w:abstractNumId w:val="26"/>
  </w:num>
  <w:num w:numId="13">
    <w:abstractNumId w:val="16"/>
  </w:num>
  <w:num w:numId="14">
    <w:abstractNumId w:val="3"/>
  </w:num>
  <w:num w:numId="15">
    <w:abstractNumId w:val="24"/>
  </w:num>
  <w:num w:numId="16">
    <w:abstractNumId w:val="19"/>
  </w:num>
  <w:num w:numId="17">
    <w:abstractNumId w:val="25"/>
  </w:num>
  <w:num w:numId="18">
    <w:abstractNumId w:val="17"/>
  </w:num>
  <w:num w:numId="19">
    <w:abstractNumId w:val="31"/>
  </w:num>
  <w:num w:numId="20">
    <w:abstractNumId w:val="2"/>
  </w:num>
  <w:num w:numId="21">
    <w:abstractNumId w:val="27"/>
  </w:num>
  <w:num w:numId="22">
    <w:abstractNumId w:val="8"/>
  </w:num>
  <w:num w:numId="23">
    <w:abstractNumId w:val="10"/>
  </w:num>
  <w:num w:numId="24">
    <w:abstractNumId w:val="1"/>
  </w:num>
  <w:num w:numId="25">
    <w:abstractNumId w:val="13"/>
  </w:num>
  <w:num w:numId="26">
    <w:abstractNumId w:val="6"/>
  </w:num>
  <w:num w:numId="27">
    <w:abstractNumId w:val="12"/>
  </w:num>
  <w:num w:numId="28">
    <w:abstractNumId w:val="18"/>
  </w:num>
  <w:num w:numId="29">
    <w:abstractNumId w:val="7"/>
  </w:num>
  <w:num w:numId="30">
    <w:abstractNumId w:val="5"/>
  </w:num>
  <w:num w:numId="31">
    <w:abstractNumId w:val="4"/>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11"/>
    <w:rsid w:val="00031F8B"/>
    <w:rsid w:val="0004219C"/>
    <w:rsid w:val="00045F11"/>
    <w:rsid w:val="000570C9"/>
    <w:rsid w:val="00062442"/>
    <w:rsid w:val="000637C5"/>
    <w:rsid w:val="00066F68"/>
    <w:rsid w:val="00093006"/>
    <w:rsid w:val="00093321"/>
    <w:rsid w:val="000F3917"/>
    <w:rsid w:val="00104867"/>
    <w:rsid w:val="001263F2"/>
    <w:rsid w:val="00140BC9"/>
    <w:rsid w:val="00161C77"/>
    <w:rsid w:val="001A241B"/>
    <w:rsid w:val="001B59C4"/>
    <w:rsid w:val="001F229B"/>
    <w:rsid w:val="00216325"/>
    <w:rsid w:val="002470BA"/>
    <w:rsid w:val="002471D1"/>
    <w:rsid w:val="002519F2"/>
    <w:rsid w:val="00253894"/>
    <w:rsid w:val="00273BD7"/>
    <w:rsid w:val="0027414D"/>
    <w:rsid w:val="002D38E0"/>
    <w:rsid w:val="002E2E12"/>
    <w:rsid w:val="002F6025"/>
    <w:rsid w:val="002F689F"/>
    <w:rsid w:val="00306C12"/>
    <w:rsid w:val="00331198"/>
    <w:rsid w:val="00373B93"/>
    <w:rsid w:val="003740E8"/>
    <w:rsid w:val="00391728"/>
    <w:rsid w:val="003A040A"/>
    <w:rsid w:val="003A718A"/>
    <w:rsid w:val="003E3628"/>
    <w:rsid w:val="0040230F"/>
    <w:rsid w:val="004148AB"/>
    <w:rsid w:val="00417EC9"/>
    <w:rsid w:val="0046404C"/>
    <w:rsid w:val="004B47F5"/>
    <w:rsid w:val="004D47E4"/>
    <w:rsid w:val="00521B80"/>
    <w:rsid w:val="005448F6"/>
    <w:rsid w:val="00551E79"/>
    <w:rsid w:val="00554C5E"/>
    <w:rsid w:val="005614DB"/>
    <w:rsid w:val="005703E1"/>
    <w:rsid w:val="005735DA"/>
    <w:rsid w:val="005B2EC9"/>
    <w:rsid w:val="005C2ED4"/>
    <w:rsid w:val="005C62E8"/>
    <w:rsid w:val="005D50DB"/>
    <w:rsid w:val="005E1723"/>
    <w:rsid w:val="006173D2"/>
    <w:rsid w:val="00642A42"/>
    <w:rsid w:val="006465FA"/>
    <w:rsid w:val="006934EA"/>
    <w:rsid w:val="006B0432"/>
    <w:rsid w:val="006B49DD"/>
    <w:rsid w:val="006E7C61"/>
    <w:rsid w:val="00703EE6"/>
    <w:rsid w:val="00724082"/>
    <w:rsid w:val="00731347"/>
    <w:rsid w:val="00751946"/>
    <w:rsid w:val="00755D2D"/>
    <w:rsid w:val="0075746D"/>
    <w:rsid w:val="00794429"/>
    <w:rsid w:val="007C72C3"/>
    <w:rsid w:val="007D0BF6"/>
    <w:rsid w:val="007E064F"/>
    <w:rsid w:val="007F077A"/>
    <w:rsid w:val="007F70FA"/>
    <w:rsid w:val="00813B9E"/>
    <w:rsid w:val="00842CC7"/>
    <w:rsid w:val="00845DBC"/>
    <w:rsid w:val="00873BF8"/>
    <w:rsid w:val="008C13E9"/>
    <w:rsid w:val="008F3635"/>
    <w:rsid w:val="008F7694"/>
    <w:rsid w:val="00936BA8"/>
    <w:rsid w:val="00955738"/>
    <w:rsid w:val="009643BE"/>
    <w:rsid w:val="009923F6"/>
    <w:rsid w:val="009A463F"/>
    <w:rsid w:val="009F63D2"/>
    <w:rsid w:val="00A07091"/>
    <w:rsid w:val="00A61D9A"/>
    <w:rsid w:val="00A70D84"/>
    <w:rsid w:val="00A724B1"/>
    <w:rsid w:val="00A87CB3"/>
    <w:rsid w:val="00A92358"/>
    <w:rsid w:val="00AA6D83"/>
    <w:rsid w:val="00AA7AFE"/>
    <w:rsid w:val="00AB04BA"/>
    <w:rsid w:val="00AB225B"/>
    <w:rsid w:val="00AB36AE"/>
    <w:rsid w:val="00AB3D3D"/>
    <w:rsid w:val="00AC3991"/>
    <w:rsid w:val="00AE1492"/>
    <w:rsid w:val="00AE1F44"/>
    <w:rsid w:val="00AF6513"/>
    <w:rsid w:val="00B177AB"/>
    <w:rsid w:val="00B17C6B"/>
    <w:rsid w:val="00B46D3E"/>
    <w:rsid w:val="00B517BC"/>
    <w:rsid w:val="00B64BE6"/>
    <w:rsid w:val="00B65CC2"/>
    <w:rsid w:val="00B77842"/>
    <w:rsid w:val="00BC1D86"/>
    <w:rsid w:val="00BE1B20"/>
    <w:rsid w:val="00C025F1"/>
    <w:rsid w:val="00C25120"/>
    <w:rsid w:val="00C26D23"/>
    <w:rsid w:val="00C56FAC"/>
    <w:rsid w:val="00C57CEF"/>
    <w:rsid w:val="00C661FF"/>
    <w:rsid w:val="00C81A22"/>
    <w:rsid w:val="00CA3DCE"/>
    <w:rsid w:val="00CB6064"/>
    <w:rsid w:val="00CC43E7"/>
    <w:rsid w:val="00CE17AE"/>
    <w:rsid w:val="00D21858"/>
    <w:rsid w:val="00D3100F"/>
    <w:rsid w:val="00D651F5"/>
    <w:rsid w:val="00D652C9"/>
    <w:rsid w:val="00D80187"/>
    <w:rsid w:val="00DC3009"/>
    <w:rsid w:val="00DF3CD9"/>
    <w:rsid w:val="00E26CD8"/>
    <w:rsid w:val="00E3441F"/>
    <w:rsid w:val="00E46BF7"/>
    <w:rsid w:val="00E53009"/>
    <w:rsid w:val="00E563A1"/>
    <w:rsid w:val="00EC6FB6"/>
    <w:rsid w:val="00F0099C"/>
    <w:rsid w:val="00F111DD"/>
    <w:rsid w:val="00F5796A"/>
    <w:rsid w:val="00F72E6D"/>
    <w:rsid w:val="00FB5154"/>
    <w:rsid w:val="00FB65A2"/>
    <w:rsid w:val="00FC2EDA"/>
    <w:rsid w:val="00FD49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11"/>
    <w:rPr>
      <w:sz w:val="24"/>
      <w:szCs w:val="24"/>
      <w:lang w:eastAsia="en-US"/>
    </w:rPr>
  </w:style>
  <w:style w:type="paragraph" w:styleId="Heading1">
    <w:name w:val="heading 1"/>
    <w:basedOn w:val="Normal"/>
    <w:next w:val="Normal"/>
    <w:link w:val="Heading1Char"/>
    <w:uiPriority w:val="99"/>
    <w:qFormat/>
    <w:rsid w:val="00045F11"/>
    <w:pPr>
      <w:keepNext/>
      <w:outlineLvl w:val="0"/>
    </w:pPr>
    <w:rPr>
      <w:rFonts w:ascii="Book Antiqua" w:hAnsi="Book Antiqua"/>
      <w:b/>
      <w:bCs/>
      <w:sz w:val="28"/>
      <w:szCs w:val="28"/>
      <w:lang w:eastAsia="en-GB"/>
    </w:rPr>
  </w:style>
  <w:style w:type="paragraph" w:styleId="Heading2">
    <w:name w:val="heading 2"/>
    <w:basedOn w:val="Normal"/>
    <w:next w:val="Normal"/>
    <w:link w:val="Heading2Char"/>
    <w:uiPriority w:val="99"/>
    <w:qFormat/>
    <w:rsid w:val="00045F11"/>
    <w:pPr>
      <w:keepNext/>
      <w:outlineLvl w:val="1"/>
    </w:pPr>
    <w:rPr>
      <w:rFonts w:ascii="Book Antiqua" w:hAnsi="Book Antiqua"/>
      <w:b/>
      <w:bCs/>
      <w:lang w:eastAsia="en-GB"/>
    </w:rPr>
  </w:style>
  <w:style w:type="paragraph" w:styleId="Heading3">
    <w:name w:val="heading 3"/>
    <w:basedOn w:val="Normal"/>
    <w:next w:val="Normal"/>
    <w:link w:val="Heading3Char"/>
    <w:uiPriority w:val="99"/>
    <w:qFormat/>
    <w:rsid w:val="00045F11"/>
    <w:pPr>
      <w:keepNext/>
      <w:jc w:val="both"/>
      <w:outlineLvl w:val="2"/>
    </w:pPr>
    <w:rPr>
      <w:rFonts w:ascii="Book Antiqua" w:hAnsi="Book Antiqua"/>
      <w:b/>
      <w:bCs/>
      <w:lang w:eastAsia="en-GB"/>
    </w:rPr>
  </w:style>
  <w:style w:type="paragraph" w:styleId="Heading5">
    <w:name w:val="heading 5"/>
    <w:basedOn w:val="Normal"/>
    <w:next w:val="Normal"/>
    <w:link w:val="Heading5Char"/>
    <w:uiPriority w:val="99"/>
    <w:qFormat/>
    <w:rsid w:val="00045F11"/>
    <w:pPr>
      <w:keepNext/>
      <w:jc w:val="center"/>
      <w:outlineLvl w:val="4"/>
    </w:pPr>
    <w:rPr>
      <w:b/>
      <w:bCs/>
      <w:u w:val="single"/>
    </w:rPr>
  </w:style>
  <w:style w:type="paragraph" w:styleId="Heading6">
    <w:name w:val="heading 6"/>
    <w:basedOn w:val="Normal"/>
    <w:next w:val="Normal"/>
    <w:link w:val="Heading6Char"/>
    <w:uiPriority w:val="99"/>
    <w:qFormat/>
    <w:rsid w:val="00045F11"/>
    <w:pPr>
      <w:keepNext/>
      <w:autoSpaceDE w:val="0"/>
      <w:autoSpaceDN w:val="0"/>
      <w:adjustRightInd w:val="0"/>
      <w:spacing w:after="240"/>
      <w:outlineLvl w:val="5"/>
    </w:pPr>
    <w:rPr>
      <w:b/>
      <w:bCs/>
      <w:sz w:val="27"/>
      <w:szCs w:val="27"/>
    </w:rPr>
  </w:style>
  <w:style w:type="paragraph" w:styleId="Heading7">
    <w:name w:val="heading 7"/>
    <w:basedOn w:val="Normal"/>
    <w:next w:val="Normal"/>
    <w:link w:val="Heading7Char"/>
    <w:uiPriority w:val="99"/>
    <w:qFormat/>
    <w:rsid w:val="00045F11"/>
    <w:pPr>
      <w:keepNext/>
      <w:ind w:left="458"/>
      <w:outlineLvl w:val="6"/>
    </w:pPr>
    <w:rPr>
      <w:i/>
      <w:iCs/>
    </w:rPr>
  </w:style>
  <w:style w:type="paragraph" w:styleId="Heading9">
    <w:name w:val="heading 9"/>
    <w:basedOn w:val="Normal"/>
    <w:next w:val="Normal"/>
    <w:link w:val="Heading9Char"/>
    <w:uiPriority w:val="99"/>
    <w:qFormat/>
    <w:rsid w:val="00045F11"/>
    <w:pPr>
      <w:keepNext/>
      <w:spacing w:after="120"/>
      <w:outlineLvl w:val="8"/>
    </w:pPr>
    <w:rPr>
      <w:rFonts w:ascii="Book Antiqua" w:hAnsi="Book Antiqu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21"/>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093321"/>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093321"/>
    <w:rPr>
      <w:rFonts w:ascii="Cambria" w:hAnsi="Cambria" w:cs="Times New Roman"/>
      <w:b/>
      <w:bCs/>
      <w:sz w:val="26"/>
      <w:szCs w:val="26"/>
      <w:lang w:val="x-none" w:eastAsia="en-US"/>
    </w:rPr>
  </w:style>
  <w:style w:type="character" w:customStyle="1" w:styleId="Heading5Char">
    <w:name w:val="Heading 5 Char"/>
    <w:link w:val="Heading5"/>
    <w:uiPriority w:val="99"/>
    <w:semiHidden/>
    <w:locked/>
    <w:rsid w:val="00093321"/>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093321"/>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093321"/>
    <w:rPr>
      <w:rFonts w:ascii="Calibri" w:hAnsi="Calibri" w:cs="Times New Roman"/>
      <w:sz w:val="24"/>
      <w:szCs w:val="24"/>
      <w:lang w:val="x-none" w:eastAsia="en-US"/>
    </w:rPr>
  </w:style>
  <w:style w:type="character" w:customStyle="1" w:styleId="Heading9Char">
    <w:name w:val="Heading 9 Char"/>
    <w:link w:val="Heading9"/>
    <w:uiPriority w:val="99"/>
    <w:semiHidden/>
    <w:locked/>
    <w:rsid w:val="00093321"/>
    <w:rPr>
      <w:rFonts w:ascii="Cambria" w:hAnsi="Cambria" w:cs="Times New Roman"/>
      <w:sz w:val="22"/>
      <w:szCs w:val="22"/>
      <w:lang w:val="x-none" w:eastAsia="en-US"/>
    </w:rPr>
  </w:style>
  <w:style w:type="paragraph" w:styleId="Header">
    <w:name w:val="header"/>
    <w:basedOn w:val="Normal"/>
    <w:link w:val="HeaderChar"/>
    <w:uiPriority w:val="99"/>
    <w:rsid w:val="00045F11"/>
    <w:pPr>
      <w:tabs>
        <w:tab w:val="center" w:pos="4153"/>
        <w:tab w:val="right" w:pos="8306"/>
      </w:tabs>
    </w:pPr>
    <w:rPr>
      <w:lang w:eastAsia="en-GB"/>
    </w:rPr>
  </w:style>
  <w:style w:type="character" w:customStyle="1" w:styleId="HeaderChar">
    <w:name w:val="Header Char"/>
    <w:link w:val="Header"/>
    <w:uiPriority w:val="99"/>
    <w:locked/>
    <w:rsid w:val="00093321"/>
    <w:rPr>
      <w:rFonts w:cs="Times New Roman"/>
      <w:sz w:val="24"/>
      <w:szCs w:val="24"/>
      <w:lang w:val="x-none" w:eastAsia="en-US"/>
    </w:rPr>
  </w:style>
  <w:style w:type="paragraph" w:styleId="BodyText">
    <w:name w:val="Body Text"/>
    <w:basedOn w:val="Normal"/>
    <w:link w:val="BodyTextChar"/>
    <w:uiPriority w:val="99"/>
    <w:rsid w:val="00045F11"/>
    <w:pPr>
      <w:jc w:val="both"/>
    </w:pPr>
    <w:rPr>
      <w:rFonts w:ascii="Book Antiqua" w:hAnsi="Book Antiqua"/>
      <w:lang w:eastAsia="en-GB"/>
    </w:rPr>
  </w:style>
  <w:style w:type="character" w:customStyle="1" w:styleId="BodyTextChar">
    <w:name w:val="Body Text Char"/>
    <w:link w:val="BodyText"/>
    <w:uiPriority w:val="99"/>
    <w:semiHidden/>
    <w:locked/>
    <w:rsid w:val="00093321"/>
    <w:rPr>
      <w:rFonts w:cs="Times New Roman"/>
      <w:sz w:val="24"/>
      <w:szCs w:val="24"/>
      <w:lang w:val="x-none" w:eastAsia="en-US"/>
    </w:rPr>
  </w:style>
  <w:style w:type="paragraph" w:styleId="BodyTextIndent">
    <w:name w:val="Body Text Indent"/>
    <w:basedOn w:val="Normal"/>
    <w:link w:val="BodyTextIndentChar"/>
    <w:uiPriority w:val="99"/>
    <w:rsid w:val="00045F11"/>
    <w:pPr>
      <w:spacing w:after="120"/>
      <w:jc w:val="both"/>
    </w:pPr>
    <w:rPr>
      <w:rFonts w:ascii="Book Antiqua" w:hAnsi="Book Antiqua"/>
      <w:sz w:val="22"/>
      <w:szCs w:val="22"/>
    </w:rPr>
  </w:style>
  <w:style w:type="character" w:customStyle="1" w:styleId="BodyTextIndentChar">
    <w:name w:val="Body Text Indent Char"/>
    <w:link w:val="BodyTextIndent"/>
    <w:uiPriority w:val="99"/>
    <w:semiHidden/>
    <w:locked/>
    <w:rsid w:val="00093321"/>
    <w:rPr>
      <w:rFonts w:cs="Times New Roman"/>
      <w:sz w:val="24"/>
      <w:szCs w:val="24"/>
      <w:lang w:val="x-none" w:eastAsia="en-US"/>
    </w:rPr>
  </w:style>
  <w:style w:type="paragraph" w:styleId="Title">
    <w:name w:val="Title"/>
    <w:basedOn w:val="Normal"/>
    <w:link w:val="TitleChar"/>
    <w:uiPriority w:val="99"/>
    <w:qFormat/>
    <w:rsid w:val="00045F11"/>
    <w:pPr>
      <w:jc w:val="center"/>
    </w:pPr>
    <w:rPr>
      <w:b/>
      <w:bCs/>
      <w:sz w:val="32"/>
      <w:szCs w:val="32"/>
    </w:rPr>
  </w:style>
  <w:style w:type="character" w:customStyle="1" w:styleId="TitleChar">
    <w:name w:val="Title Char"/>
    <w:link w:val="Title"/>
    <w:uiPriority w:val="99"/>
    <w:locked/>
    <w:rsid w:val="00093321"/>
    <w:rPr>
      <w:rFonts w:ascii="Cambria" w:hAnsi="Cambria" w:cs="Times New Roman"/>
      <w:b/>
      <w:bCs/>
      <w:kern w:val="28"/>
      <w:sz w:val="32"/>
      <w:szCs w:val="32"/>
      <w:lang w:val="x-none" w:eastAsia="en-US"/>
    </w:rPr>
  </w:style>
  <w:style w:type="paragraph" w:styleId="Subtitle">
    <w:name w:val="Subtitle"/>
    <w:basedOn w:val="Normal"/>
    <w:link w:val="SubtitleChar"/>
    <w:uiPriority w:val="99"/>
    <w:qFormat/>
    <w:rsid w:val="00045F11"/>
    <w:rPr>
      <w:b/>
      <w:bCs/>
    </w:rPr>
  </w:style>
  <w:style w:type="character" w:customStyle="1" w:styleId="SubtitleChar">
    <w:name w:val="Subtitle Char"/>
    <w:link w:val="Subtitle"/>
    <w:uiPriority w:val="99"/>
    <w:locked/>
    <w:rsid w:val="00093321"/>
    <w:rPr>
      <w:rFonts w:ascii="Cambria" w:hAnsi="Cambria" w:cs="Times New Roman"/>
      <w:sz w:val="24"/>
      <w:szCs w:val="24"/>
      <w:lang w:val="x-none" w:eastAsia="en-US"/>
    </w:rPr>
  </w:style>
  <w:style w:type="table" w:styleId="TableGrid">
    <w:name w:val="Table Grid"/>
    <w:basedOn w:val="TableNormal"/>
    <w:uiPriority w:val="99"/>
    <w:rsid w:val="0004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5F1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045F11"/>
    <w:pPr>
      <w:tabs>
        <w:tab w:val="center" w:pos="4153"/>
        <w:tab w:val="right" w:pos="8306"/>
      </w:tabs>
    </w:pPr>
  </w:style>
  <w:style w:type="character" w:customStyle="1" w:styleId="FooterChar">
    <w:name w:val="Footer Char"/>
    <w:link w:val="Footer"/>
    <w:uiPriority w:val="99"/>
    <w:locked/>
    <w:rsid w:val="00093321"/>
    <w:rPr>
      <w:rFonts w:cs="Times New Roman"/>
      <w:sz w:val="24"/>
      <w:szCs w:val="24"/>
      <w:lang w:val="x-none" w:eastAsia="en-US"/>
    </w:rPr>
  </w:style>
  <w:style w:type="paragraph" w:styleId="BalloonText">
    <w:name w:val="Balloon Text"/>
    <w:basedOn w:val="Normal"/>
    <w:link w:val="BalloonTextChar"/>
    <w:uiPriority w:val="99"/>
    <w:semiHidden/>
    <w:rsid w:val="00093006"/>
    <w:rPr>
      <w:rFonts w:ascii="Tahoma" w:hAnsi="Tahoma" w:cs="Tahoma"/>
      <w:sz w:val="16"/>
      <w:szCs w:val="16"/>
    </w:rPr>
  </w:style>
  <w:style w:type="character" w:customStyle="1" w:styleId="BalloonTextChar">
    <w:name w:val="Balloon Text Char"/>
    <w:link w:val="BalloonText"/>
    <w:uiPriority w:val="99"/>
    <w:semiHidden/>
    <w:locked/>
    <w:rsid w:val="00093321"/>
    <w:rPr>
      <w:rFonts w:cs="Times New Roman"/>
      <w:sz w:val="2"/>
      <w:lang w:val="x-none" w:eastAsia="en-US"/>
    </w:rPr>
  </w:style>
  <w:style w:type="paragraph" w:styleId="TOC3">
    <w:name w:val="toc 3"/>
    <w:basedOn w:val="Normal"/>
    <w:next w:val="Normal"/>
    <w:autoRedefine/>
    <w:uiPriority w:val="99"/>
    <w:semiHidden/>
    <w:rsid w:val="003740E8"/>
    <w:pPr>
      <w:ind w:left="480"/>
    </w:pPr>
  </w:style>
  <w:style w:type="paragraph" w:styleId="TOC1">
    <w:name w:val="toc 1"/>
    <w:basedOn w:val="Normal"/>
    <w:next w:val="Normal"/>
    <w:autoRedefine/>
    <w:uiPriority w:val="99"/>
    <w:semiHidden/>
    <w:rsid w:val="003740E8"/>
    <w:rPr>
      <w:rFonts w:ascii="Arial" w:hAnsi="Arial"/>
    </w:rPr>
  </w:style>
  <w:style w:type="paragraph" w:styleId="TOC2">
    <w:name w:val="toc 2"/>
    <w:basedOn w:val="Normal"/>
    <w:next w:val="Normal"/>
    <w:autoRedefine/>
    <w:uiPriority w:val="99"/>
    <w:semiHidden/>
    <w:rsid w:val="003740E8"/>
    <w:pPr>
      <w:ind w:left="240"/>
    </w:pPr>
  </w:style>
  <w:style w:type="character" w:styleId="Hyperlink">
    <w:name w:val="Hyperlink"/>
    <w:uiPriority w:val="99"/>
    <w:rsid w:val="003740E8"/>
    <w:rPr>
      <w:rFonts w:cs="Times New Roman"/>
      <w:color w:val="0000FF"/>
      <w:u w:val="single"/>
    </w:rPr>
  </w:style>
  <w:style w:type="paragraph" w:styleId="DocumentMap">
    <w:name w:val="Document Map"/>
    <w:basedOn w:val="Normal"/>
    <w:link w:val="DocumentMapChar"/>
    <w:uiPriority w:val="99"/>
    <w:semiHidden/>
    <w:rsid w:val="003740E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93321"/>
    <w:rPr>
      <w:rFonts w:cs="Times New Roman"/>
      <w:sz w:val="2"/>
      <w:lang w:val="x-none" w:eastAsia="en-US"/>
    </w:rPr>
  </w:style>
  <w:style w:type="character" w:styleId="PageNumber">
    <w:name w:val="page number"/>
    <w:uiPriority w:val="99"/>
    <w:rsid w:val="0027414D"/>
    <w:rPr>
      <w:rFonts w:cs="Times New Roman"/>
    </w:rPr>
  </w:style>
  <w:style w:type="paragraph" w:styleId="ListParagraph">
    <w:name w:val="List Paragraph"/>
    <w:basedOn w:val="Normal"/>
    <w:uiPriority w:val="34"/>
    <w:qFormat/>
    <w:rsid w:val="00C66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11"/>
    <w:rPr>
      <w:sz w:val="24"/>
      <w:szCs w:val="24"/>
      <w:lang w:eastAsia="en-US"/>
    </w:rPr>
  </w:style>
  <w:style w:type="paragraph" w:styleId="Heading1">
    <w:name w:val="heading 1"/>
    <w:basedOn w:val="Normal"/>
    <w:next w:val="Normal"/>
    <w:link w:val="Heading1Char"/>
    <w:uiPriority w:val="99"/>
    <w:qFormat/>
    <w:rsid w:val="00045F11"/>
    <w:pPr>
      <w:keepNext/>
      <w:outlineLvl w:val="0"/>
    </w:pPr>
    <w:rPr>
      <w:rFonts w:ascii="Book Antiqua" w:hAnsi="Book Antiqua"/>
      <w:b/>
      <w:bCs/>
      <w:sz w:val="28"/>
      <w:szCs w:val="28"/>
      <w:lang w:eastAsia="en-GB"/>
    </w:rPr>
  </w:style>
  <w:style w:type="paragraph" w:styleId="Heading2">
    <w:name w:val="heading 2"/>
    <w:basedOn w:val="Normal"/>
    <w:next w:val="Normal"/>
    <w:link w:val="Heading2Char"/>
    <w:uiPriority w:val="99"/>
    <w:qFormat/>
    <w:rsid w:val="00045F11"/>
    <w:pPr>
      <w:keepNext/>
      <w:outlineLvl w:val="1"/>
    </w:pPr>
    <w:rPr>
      <w:rFonts w:ascii="Book Antiqua" w:hAnsi="Book Antiqua"/>
      <w:b/>
      <w:bCs/>
      <w:lang w:eastAsia="en-GB"/>
    </w:rPr>
  </w:style>
  <w:style w:type="paragraph" w:styleId="Heading3">
    <w:name w:val="heading 3"/>
    <w:basedOn w:val="Normal"/>
    <w:next w:val="Normal"/>
    <w:link w:val="Heading3Char"/>
    <w:uiPriority w:val="99"/>
    <w:qFormat/>
    <w:rsid w:val="00045F11"/>
    <w:pPr>
      <w:keepNext/>
      <w:jc w:val="both"/>
      <w:outlineLvl w:val="2"/>
    </w:pPr>
    <w:rPr>
      <w:rFonts w:ascii="Book Antiqua" w:hAnsi="Book Antiqua"/>
      <w:b/>
      <w:bCs/>
      <w:lang w:eastAsia="en-GB"/>
    </w:rPr>
  </w:style>
  <w:style w:type="paragraph" w:styleId="Heading5">
    <w:name w:val="heading 5"/>
    <w:basedOn w:val="Normal"/>
    <w:next w:val="Normal"/>
    <w:link w:val="Heading5Char"/>
    <w:uiPriority w:val="99"/>
    <w:qFormat/>
    <w:rsid w:val="00045F11"/>
    <w:pPr>
      <w:keepNext/>
      <w:jc w:val="center"/>
      <w:outlineLvl w:val="4"/>
    </w:pPr>
    <w:rPr>
      <w:b/>
      <w:bCs/>
      <w:u w:val="single"/>
    </w:rPr>
  </w:style>
  <w:style w:type="paragraph" w:styleId="Heading6">
    <w:name w:val="heading 6"/>
    <w:basedOn w:val="Normal"/>
    <w:next w:val="Normal"/>
    <w:link w:val="Heading6Char"/>
    <w:uiPriority w:val="99"/>
    <w:qFormat/>
    <w:rsid w:val="00045F11"/>
    <w:pPr>
      <w:keepNext/>
      <w:autoSpaceDE w:val="0"/>
      <w:autoSpaceDN w:val="0"/>
      <w:adjustRightInd w:val="0"/>
      <w:spacing w:after="240"/>
      <w:outlineLvl w:val="5"/>
    </w:pPr>
    <w:rPr>
      <w:b/>
      <w:bCs/>
      <w:sz w:val="27"/>
      <w:szCs w:val="27"/>
    </w:rPr>
  </w:style>
  <w:style w:type="paragraph" w:styleId="Heading7">
    <w:name w:val="heading 7"/>
    <w:basedOn w:val="Normal"/>
    <w:next w:val="Normal"/>
    <w:link w:val="Heading7Char"/>
    <w:uiPriority w:val="99"/>
    <w:qFormat/>
    <w:rsid w:val="00045F11"/>
    <w:pPr>
      <w:keepNext/>
      <w:ind w:left="458"/>
      <w:outlineLvl w:val="6"/>
    </w:pPr>
    <w:rPr>
      <w:i/>
      <w:iCs/>
    </w:rPr>
  </w:style>
  <w:style w:type="paragraph" w:styleId="Heading9">
    <w:name w:val="heading 9"/>
    <w:basedOn w:val="Normal"/>
    <w:next w:val="Normal"/>
    <w:link w:val="Heading9Char"/>
    <w:uiPriority w:val="99"/>
    <w:qFormat/>
    <w:rsid w:val="00045F11"/>
    <w:pPr>
      <w:keepNext/>
      <w:spacing w:after="120"/>
      <w:outlineLvl w:val="8"/>
    </w:pPr>
    <w:rPr>
      <w:rFonts w:ascii="Book Antiqua" w:hAnsi="Book Antiqu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21"/>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093321"/>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093321"/>
    <w:rPr>
      <w:rFonts w:ascii="Cambria" w:hAnsi="Cambria" w:cs="Times New Roman"/>
      <w:b/>
      <w:bCs/>
      <w:sz w:val="26"/>
      <w:szCs w:val="26"/>
      <w:lang w:val="x-none" w:eastAsia="en-US"/>
    </w:rPr>
  </w:style>
  <w:style w:type="character" w:customStyle="1" w:styleId="Heading5Char">
    <w:name w:val="Heading 5 Char"/>
    <w:link w:val="Heading5"/>
    <w:uiPriority w:val="99"/>
    <w:semiHidden/>
    <w:locked/>
    <w:rsid w:val="00093321"/>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093321"/>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093321"/>
    <w:rPr>
      <w:rFonts w:ascii="Calibri" w:hAnsi="Calibri" w:cs="Times New Roman"/>
      <w:sz w:val="24"/>
      <w:szCs w:val="24"/>
      <w:lang w:val="x-none" w:eastAsia="en-US"/>
    </w:rPr>
  </w:style>
  <w:style w:type="character" w:customStyle="1" w:styleId="Heading9Char">
    <w:name w:val="Heading 9 Char"/>
    <w:link w:val="Heading9"/>
    <w:uiPriority w:val="99"/>
    <w:semiHidden/>
    <w:locked/>
    <w:rsid w:val="00093321"/>
    <w:rPr>
      <w:rFonts w:ascii="Cambria" w:hAnsi="Cambria" w:cs="Times New Roman"/>
      <w:sz w:val="22"/>
      <w:szCs w:val="22"/>
      <w:lang w:val="x-none" w:eastAsia="en-US"/>
    </w:rPr>
  </w:style>
  <w:style w:type="paragraph" w:styleId="Header">
    <w:name w:val="header"/>
    <w:basedOn w:val="Normal"/>
    <w:link w:val="HeaderChar"/>
    <w:uiPriority w:val="99"/>
    <w:rsid w:val="00045F11"/>
    <w:pPr>
      <w:tabs>
        <w:tab w:val="center" w:pos="4153"/>
        <w:tab w:val="right" w:pos="8306"/>
      </w:tabs>
    </w:pPr>
    <w:rPr>
      <w:lang w:eastAsia="en-GB"/>
    </w:rPr>
  </w:style>
  <w:style w:type="character" w:customStyle="1" w:styleId="HeaderChar">
    <w:name w:val="Header Char"/>
    <w:link w:val="Header"/>
    <w:uiPriority w:val="99"/>
    <w:locked/>
    <w:rsid w:val="00093321"/>
    <w:rPr>
      <w:rFonts w:cs="Times New Roman"/>
      <w:sz w:val="24"/>
      <w:szCs w:val="24"/>
      <w:lang w:val="x-none" w:eastAsia="en-US"/>
    </w:rPr>
  </w:style>
  <w:style w:type="paragraph" w:styleId="BodyText">
    <w:name w:val="Body Text"/>
    <w:basedOn w:val="Normal"/>
    <w:link w:val="BodyTextChar"/>
    <w:uiPriority w:val="99"/>
    <w:rsid w:val="00045F11"/>
    <w:pPr>
      <w:jc w:val="both"/>
    </w:pPr>
    <w:rPr>
      <w:rFonts w:ascii="Book Antiqua" w:hAnsi="Book Antiqua"/>
      <w:lang w:eastAsia="en-GB"/>
    </w:rPr>
  </w:style>
  <w:style w:type="character" w:customStyle="1" w:styleId="BodyTextChar">
    <w:name w:val="Body Text Char"/>
    <w:link w:val="BodyText"/>
    <w:uiPriority w:val="99"/>
    <w:semiHidden/>
    <w:locked/>
    <w:rsid w:val="00093321"/>
    <w:rPr>
      <w:rFonts w:cs="Times New Roman"/>
      <w:sz w:val="24"/>
      <w:szCs w:val="24"/>
      <w:lang w:val="x-none" w:eastAsia="en-US"/>
    </w:rPr>
  </w:style>
  <w:style w:type="paragraph" w:styleId="BodyTextIndent">
    <w:name w:val="Body Text Indent"/>
    <w:basedOn w:val="Normal"/>
    <w:link w:val="BodyTextIndentChar"/>
    <w:uiPriority w:val="99"/>
    <w:rsid w:val="00045F11"/>
    <w:pPr>
      <w:spacing w:after="120"/>
      <w:jc w:val="both"/>
    </w:pPr>
    <w:rPr>
      <w:rFonts w:ascii="Book Antiqua" w:hAnsi="Book Antiqua"/>
      <w:sz w:val="22"/>
      <w:szCs w:val="22"/>
    </w:rPr>
  </w:style>
  <w:style w:type="character" w:customStyle="1" w:styleId="BodyTextIndentChar">
    <w:name w:val="Body Text Indent Char"/>
    <w:link w:val="BodyTextIndent"/>
    <w:uiPriority w:val="99"/>
    <w:semiHidden/>
    <w:locked/>
    <w:rsid w:val="00093321"/>
    <w:rPr>
      <w:rFonts w:cs="Times New Roman"/>
      <w:sz w:val="24"/>
      <w:szCs w:val="24"/>
      <w:lang w:val="x-none" w:eastAsia="en-US"/>
    </w:rPr>
  </w:style>
  <w:style w:type="paragraph" w:styleId="Title">
    <w:name w:val="Title"/>
    <w:basedOn w:val="Normal"/>
    <w:link w:val="TitleChar"/>
    <w:uiPriority w:val="99"/>
    <w:qFormat/>
    <w:rsid w:val="00045F11"/>
    <w:pPr>
      <w:jc w:val="center"/>
    </w:pPr>
    <w:rPr>
      <w:b/>
      <w:bCs/>
      <w:sz w:val="32"/>
      <w:szCs w:val="32"/>
    </w:rPr>
  </w:style>
  <w:style w:type="character" w:customStyle="1" w:styleId="TitleChar">
    <w:name w:val="Title Char"/>
    <w:link w:val="Title"/>
    <w:uiPriority w:val="99"/>
    <w:locked/>
    <w:rsid w:val="00093321"/>
    <w:rPr>
      <w:rFonts w:ascii="Cambria" w:hAnsi="Cambria" w:cs="Times New Roman"/>
      <w:b/>
      <w:bCs/>
      <w:kern w:val="28"/>
      <w:sz w:val="32"/>
      <w:szCs w:val="32"/>
      <w:lang w:val="x-none" w:eastAsia="en-US"/>
    </w:rPr>
  </w:style>
  <w:style w:type="paragraph" w:styleId="Subtitle">
    <w:name w:val="Subtitle"/>
    <w:basedOn w:val="Normal"/>
    <w:link w:val="SubtitleChar"/>
    <w:uiPriority w:val="99"/>
    <w:qFormat/>
    <w:rsid w:val="00045F11"/>
    <w:rPr>
      <w:b/>
      <w:bCs/>
    </w:rPr>
  </w:style>
  <w:style w:type="character" w:customStyle="1" w:styleId="SubtitleChar">
    <w:name w:val="Subtitle Char"/>
    <w:link w:val="Subtitle"/>
    <w:uiPriority w:val="99"/>
    <w:locked/>
    <w:rsid w:val="00093321"/>
    <w:rPr>
      <w:rFonts w:ascii="Cambria" w:hAnsi="Cambria" w:cs="Times New Roman"/>
      <w:sz w:val="24"/>
      <w:szCs w:val="24"/>
      <w:lang w:val="x-none" w:eastAsia="en-US"/>
    </w:rPr>
  </w:style>
  <w:style w:type="table" w:styleId="TableGrid">
    <w:name w:val="Table Grid"/>
    <w:basedOn w:val="TableNormal"/>
    <w:uiPriority w:val="99"/>
    <w:rsid w:val="0004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45F1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045F11"/>
    <w:pPr>
      <w:tabs>
        <w:tab w:val="center" w:pos="4153"/>
        <w:tab w:val="right" w:pos="8306"/>
      </w:tabs>
    </w:pPr>
  </w:style>
  <w:style w:type="character" w:customStyle="1" w:styleId="FooterChar">
    <w:name w:val="Footer Char"/>
    <w:link w:val="Footer"/>
    <w:uiPriority w:val="99"/>
    <w:locked/>
    <w:rsid w:val="00093321"/>
    <w:rPr>
      <w:rFonts w:cs="Times New Roman"/>
      <w:sz w:val="24"/>
      <w:szCs w:val="24"/>
      <w:lang w:val="x-none" w:eastAsia="en-US"/>
    </w:rPr>
  </w:style>
  <w:style w:type="paragraph" w:styleId="BalloonText">
    <w:name w:val="Balloon Text"/>
    <w:basedOn w:val="Normal"/>
    <w:link w:val="BalloonTextChar"/>
    <w:uiPriority w:val="99"/>
    <w:semiHidden/>
    <w:rsid w:val="00093006"/>
    <w:rPr>
      <w:rFonts w:ascii="Tahoma" w:hAnsi="Tahoma" w:cs="Tahoma"/>
      <w:sz w:val="16"/>
      <w:szCs w:val="16"/>
    </w:rPr>
  </w:style>
  <w:style w:type="character" w:customStyle="1" w:styleId="BalloonTextChar">
    <w:name w:val="Balloon Text Char"/>
    <w:link w:val="BalloonText"/>
    <w:uiPriority w:val="99"/>
    <w:semiHidden/>
    <w:locked/>
    <w:rsid w:val="00093321"/>
    <w:rPr>
      <w:rFonts w:cs="Times New Roman"/>
      <w:sz w:val="2"/>
      <w:lang w:val="x-none" w:eastAsia="en-US"/>
    </w:rPr>
  </w:style>
  <w:style w:type="paragraph" w:styleId="TOC3">
    <w:name w:val="toc 3"/>
    <w:basedOn w:val="Normal"/>
    <w:next w:val="Normal"/>
    <w:autoRedefine/>
    <w:uiPriority w:val="99"/>
    <w:semiHidden/>
    <w:rsid w:val="003740E8"/>
    <w:pPr>
      <w:ind w:left="480"/>
    </w:pPr>
  </w:style>
  <w:style w:type="paragraph" w:styleId="TOC1">
    <w:name w:val="toc 1"/>
    <w:basedOn w:val="Normal"/>
    <w:next w:val="Normal"/>
    <w:autoRedefine/>
    <w:uiPriority w:val="99"/>
    <w:semiHidden/>
    <w:rsid w:val="003740E8"/>
    <w:rPr>
      <w:rFonts w:ascii="Arial" w:hAnsi="Arial"/>
    </w:rPr>
  </w:style>
  <w:style w:type="paragraph" w:styleId="TOC2">
    <w:name w:val="toc 2"/>
    <w:basedOn w:val="Normal"/>
    <w:next w:val="Normal"/>
    <w:autoRedefine/>
    <w:uiPriority w:val="99"/>
    <w:semiHidden/>
    <w:rsid w:val="003740E8"/>
    <w:pPr>
      <w:ind w:left="240"/>
    </w:pPr>
  </w:style>
  <w:style w:type="character" w:styleId="Hyperlink">
    <w:name w:val="Hyperlink"/>
    <w:uiPriority w:val="99"/>
    <w:rsid w:val="003740E8"/>
    <w:rPr>
      <w:rFonts w:cs="Times New Roman"/>
      <w:color w:val="0000FF"/>
      <w:u w:val="single"/>
    </w:rPr>
  </w:style>
  <w:style w:type="paragraph" w:styleId="DocumentMap">
    <w:name w:val="Document Map"/>
    <w:basedOn w:val="Normal"/>
    <w:link w:val="DocumentMapChar"/>
    <w:uiPriority w:val="99"/>
    <w:semiHidden/>
    <w:rsid w:val="003740E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93321"/>
    <w:rPr>
      <w:rFonts w:cs="Times New Roman"/>
      <w:sz w:val="2"/>
      <w:lang w:val="x-none" w:eastAsia="en-US"/>
    </w:rPr>
  </w:style>
  <w:style w:type="character" w:styleId="PageNumber">
    <w:name w:val="page number"/>
    <w:uiPriority w:val="99"/>
    <w:rsid w:val="0027414D"/>
    <w:rPr>
      <w:rFonts w:cs="Times New Roman"/>
    </w:rPr>
  </w:style>
  <w:style w:type="paragraph" w:styleId="ListParagraph">
    <w:name w:val="List Paragraph"/>
    <w:basedOn w:val="Normal"/>
    <w:uiPriority w:val="34"/>
    <w:qFormat/>
    <w:rsid w:val="00C6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who.int/iris/bitstream/10665/44102/1/9789241597906_eng.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nice.org.uk/guidance/cg139/chapter/1-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8C8C-4D23-4214-A42E-F3E0F26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2987</Words>
  <Characters>17032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POLICY CONTROL DOCUMENT</vt:lpstr>
    </vt:vector>
  </TitlesOfParts>
  <Company>NHS</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CONTROL DOCUMENT</dc:title>
  <dc:creator>AmandaA</dc:creator>
  <cp:lastModifiedBy>Windows User</cp:lastModifiedBy>
  <cp:revision>2</cp:revision>
  <cp:lastPrinted>2016-08-01T15:54:00Z</cp:lastPrinted>
  <dcterms:created xsi:type="dcterms:W3CDTF">2018-03-08T09:20:00Z</dcterms:created>
  <dcterms:modified xsi:type="dcterms:W3CDTF">2018-03-08T09:20:00Z</dcterms:modified>
</cp:coreProperties>
</file>